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default" w:ascii="Times New Roman" w:hAnsi="Times New Roman" w:cs="Times New Roman"/>
          <w:sz w:val="24"/>
          <w:szCs w:val="32"/>
          <w:lang w:val="en-US" w:eastAsia="zh-CN"/>
        </w:rPr>
      </w:pPr>
      <w:bookmarkStart w:id="0" w:name="OLE_LINK75"/>
      <w:r>
        <w:rPr>
          <w:rFonts w:hint="eastAsia" w:cs="Times New Roman"/>
          <w:sz w:val="24"/>
          <w:szCs w:val="32"/>
          <w:lang w:val="en-US" w:eastAsia="zh-CN"/>
        </w:rPr>
        <w:t>4</w:t>
      </w:r>
      <w:r>
        <w:rPr>
          <w:rFonts w:hint="default" w:ascii="Times New Roman" w:hAnsi="Times New Roman" w:cs="Times New Roman"/>
          <w:sz w:val="24"/>
          <w:szCs w:val="32"/>
          <w:lang w:val="en-US" w:eastAsia="zh-CN"/>
        </w:rPr>
        <w:t xml:space="preserve">  细胞可塑性和EMT  </w:t>
      </w:r>
      <w:r>
        <w:rPr>
          <w:rFonts w:hint="eastAsia" w:cs="Times New Roman"/>
          <w:sz w:val="24"/>
          <w:szCs w:val="32"/>
          <w:lang w:val="en-US" w:eastAsia="zh-CN"/>
        </w:rPr>
        <w:t>詹立杏</w:t>
      </w:r>
      <w:r>
        <w:rPr>
          <w:rFonts w:hint="default" w:ascii="Times New Roman" w:hAnsi="Times New Roman" w:cs="Times New Roman"/>
          <w:sz w:val="24"/>
          <w:szCs w:val="32"/>
          <w:lang w:val="en-US" w:eastAsia="zh-CN"/>
        </w:rPr>
        <w:t>老师</w:t>
      </w:r>
    </w:p>
    <w:p>
      <w:pPr>
        <w:numPr>
          <w:ilvl w:val="0"/>
          <w:numId w:val="0"/>
        </w:numPr>
        <w:jc w:val="center"/>
        <w:rPr>
          <w:rFonts w:hint="default" w:ascii="Times New Roman" w:hAnsi="Times New Roman" w:cs="Times New Roman"/>
          <w:sz w:val="20"/>
          <w:szCs w:val="22"/>
          <w:lang w:val="en-US" w:eastAsia="zh-CN"/>
        </w:rPr>
      </w:pPr>
      <w:r>
        <w:rPr>
          <w:rFonts w:hint="default" w:ascii="Times New Roman" w:hAnsi="Times New Roman" w:cs="Times New Roman"/>
          <w:sz w:val="20"/>
          <w:szCs w:val="22"/>
          <w:lang w:val="en-US" w:eastAsia="zh-CN"/>
        </w:rPr>
        <w:t>（本文档由分子植物中心</w:t>
      </w:r>
      <w:r>
        <w:rPr>
          <w:rFonts w:hint="eastAsia" w:cs="Times New Roman"/>
          <w:sz w:val="20"/>
          <w:szCs w:val="22"/>
          <w:lang w:val="en-US" w:eastAsia="zh-CN"/>
        </w:rPr>
        <w:t>付涵</w:t>
      </w:r>
      <w:r>
        <w:rPr>
          <w:rFonts w:hint="default" w:ascii="Times New Roman" w:hAnsi="Times New Roman" w:cs="Times New Roman"/>
          <w:sz w:val="20"/>
          <w:szCs w:val="22"/>
          <w:lang w:val="en-US" w:eastAsia="zh-CN"/>
        </w:rPr>
        <w:t>根据前人资料整理）</w:t>
      </w:r>
    </w:p>
    <w:p>
      <w:pPr>
        <w:rPr>
          <w:rFonts w:hint="eastAsia"/>
          <w:b/>
          <w:bCs/>
          <w:sz w:val="24"/>
          <w:szCs w:val="24"/>
        </w:rPr>
      </w:pPr>
    </w:p>
    <w:p>
      <w:pPr>
        <w:rPr>
          <w:b/>
          <w:bCs/>
          <w:sz w:val="24"/>
          <w:szCs w:val="24"/>
        </w:rPr>
      </w:pPr>
      <w:r>
        <w:rPr>
          <w:rFonts w:hint="eastAsia"/>
          <w:b/>
          <w:bCs/>
          <w:sz w:val="24"/>
          <w:szCs w:val="24"/>
        </w:rPr>
        <w:t>1．</w:t>
      </w:r>
      <w:bookmarkStart w:id="1" w:name="OLE_LINK2"/>
      <w:r>
        <w:rPr>
          <w:b/>
          <w:bCs/>
          <w:sz w:val="24"/>
          <w:szCs w:val="24"/>
        </w:rPr>
        <w:t>EMT</w:t>
      </w:r>
      <w:r>
        <w:rPr>
          <w:rFonts w:hint="eastAsia"/>
          <w:b/>
          <w:bCs/>
          <w:sz w:val="24"/>
          <w:szCs w:val="24"/>
        </w:rPr>
        <w:t>——表皮细胞和</w:t>
      </w:r>
      <w:r>
        <w:rPr>
          <w:b/>
          <w:bCs/>
          <w:sz w:val="24"/>
          <w:szCs w:val="24"/>
        </w:rPr>
        <w:t>间质细胞的特点</w:t>
      </w:r>
      <w:bookmarkEnd w:id="1"/>
      <w:r>
        <w:rPr>
          <w:b/>
          <w:bCs/>
          <w:sz w:val="24"/>
          <w:szCs w:val="24"/>
        </w:rPr>
        <w:t>：</w:t>
      </w:r>
    </w:p>
    <w:bookmarkEnd w:id="0"/>
    <w:p>
      <w:pPr>
        <w:rPr>
          <w:rFonts w:ascii="Arial" w:hAnsi="Arial" w:cs="Arial"/>
          <w:color w:val="2E3033"/>
          <w:szCs w:val="21"/>
          <w:shd w:val="clear" w:color="auto" w:fill="FFFFFF"/>
        </w:rPr>
      </w:pPr>
      <w:bookmarkStart w:id="2" w:name="OLE_LINK8"/>
      <w:bookmarkStart w:id="3" w:name="OLE_LINK10"/>
      <w:bookmarkStart w:id="4" w:name="OLE_LINK9"/>
      <w:bookmarkStart w:id="5" w:name="OLE_LINK11"/>
      <w:r>
        <w:rPr>
          <w:b/>
          <w:bCs/>
          <w:sz w:val="24"/>
          <w:szCs w:val="24"/>
        </w:rPr>
        <w:t>1.1EMT</w:t>
      </w:r>
      <w:r>
        <w:rPr>
          <w:rFonts w:hint="eastAsia"/>
          <w:b/>
          <w:bCs/>
          <w:sz w:val="24"/>
          <w:szCs w:val="24"/>
        </w:rPr>
        <w:t>(E</w:t>
      </w:r>
      <w:r>
        <w:rPr>
          <w:b/>
          <w:bCs/>
          <w:sz w:val="24"/>
          <w:szCs w:val="24"/>
        </w:rPr>
        <w:t>pithelial–</w:t>
      </w:r>
      <w:r>
        <w:rPr>
          <w:rFonts w:hint="eastAsia"/>
          <w:b/>
          <w:bCs/>
          <w:sz w:val="24"/>
          <w:szCs w:val="24"/>
        </w:rPr>
        <w:t>M</w:t>
      </w:r>
      <w:r>
        <w:rPr>
          <w:b/>
          <w:bCs/>
          <w:sz w:val="24"/>
          <w:szCs w:val="24"/>
        </w:rPr>
        <w:t xml:space="preserve">esenchymal </w:t>
      </w:r>
      <w:r>
        <w:rPr>
          <w:rFonts w:hint="eastAsia"/>
          <w:b/>
          <w:bCs/>
          <w:sz w:val="24"/>
          <w:szCs w:val="24"/>
        </w:rPr>
        <w:t>T</w:t>
      </w:r>
      <w:r>
        <w:rPr>
          <w:b/>
          <w:bCs/>
          <w:sz w:val="24"/>
          <w:szCs w:val="24"/>
        </w:rPr>
        <w:t xml:space="preserve">ransition) </w:t>
      </w:r>
      <w:bookmarkEnd w:id="2"/>
      <w:bookmarkEnd w:id="3"/>
      <w:bookmarkEnd w:id="4"/>
      <w:bookmarkStart w:id="6" w:name="OLE_LINK3"/>
      <w:r>
        <w:rPr>
          <w:rFonts w:hint="eastAsia"/>
          <w:sz w:val="24"/>
          <w:szCs w:val="24"/>
        </w:rPr>
        <w:t>:</w:t>
      </w:r>
      <w:bookmarkEnd w:id="5"/>
      <w:bookmarkEnd w:id="6"/>
      <w:r>
        <w:rPr>
          <w:rFonts w:ascii="Arial" w:hAnsi="Arial" w:cs="Arial"/>
          <w:color w:val="2E3033"/>
          <w:szCs w:val="21"/>
          <w:shd w:val="clear" w:color="auto" w:fill="FFFFFF"/>
        </w:rPr>
        <w:t>上皮细胞失去细胞极性和细胞-细胞粘附，获得迁移和侵袭性成为</w:t>
      </w:r>
      <w:r>
        <w:rPr>
          <w:rFonts w:ascii="Arial" w:hAnsi="Arial" w:cs="Arial"/>
          <w:color w:val="FF0000"/>
          <w:szCs w:val="21"/>
          <w:shd w:val="clear" w:color="auto" w:fill="FFFFFF"/>
        </w:rPr>
        <w:t>间充质干细胞</w:t>
      </w:r>
      <w:r>
        <w:rPr>
          <w:rFonts w:ascii="Arial" w:hAnsi="Arial" w:cs="Arial"/>
          <w:color w:val="2E3033"/>
          <w:szCs w:val="21"/>
          <w:shd w:val="clear" w:color="auto" w:fill="FFFFFF"/>
        </w:rPr>
        <w:t>的过程;这些是多能基质细胞，可以分化成多种细胞类型</w:t>
      </w:r>
      <w:r>
        <w:rPr>
          <w:rFonts w:hint="eastAsia" w:ascii="Arial" w:hAnsi="Arial" w:cs="Arial"/>
          <w:color w:val="2E3033"/>
          <w:szCs w:val="21"/>
          <w:shd w:val="clear" w:color="auto" w:fill="FFFFFF"/>
        </w:rPr>
        <w:t>；</w:t>
      </w:r>
    </w:p>
    <w:p>
      <w:pPr>
        <w:rPr>
          <w:rFonts w:ascii="TimesNewRomanPSMT" w:hAnsi="TimesNewRomanPSMT" w:cs="宋体"/>
          <w:color w:val="000000"/>
          <w:kern w:val="0"/>
          <w:sz w:val="24"/>
          <w:szCs w:val="24"/>
        </w:rPr>
      </w:pPr>
      <w:r>
        <w:rPr>
          <w:rFonts w:hint="eastAsia" w:ascii="宋体" w:hAnsi="宋体" w:cs="宋体"/>
          <w:color w:val="000000"/>
          <w:kern w:val="0"/>
          <w:sz w:val="24"/>
          <w:szCs w:val="24"/>
        </w:rPr>
        <w:t>间充质干细胞是能够分化成多种细胞类型的</w:t>
      </w:r>
      <w:r>
        <w:rPr>
          <w:rFonts w:hint="eastAsia" w:ascii="宋体" w:hAnsi="宋体" w:cs="宋体"/>
          <w:b/>
          <w:bCs/>
          <w:color w:val="000000"/>
          <w:kern w:val="0"/>
          <w:sz w:val="24"/>
          <w:szCs w:val="24"/>
        </w:rPr>
        <w:t>多能间质细胞</w:t>
      </w:r>
      <w:r>
        <w:rPr>
          <w:rFonts w:ascii="TimesNewRomanPSMT" w:hAnsi="TimesNewRomanPSMT" w:cs="宋体"/>
          <w:color w:val="000000"/>
          <w:kern w:val="0"/>
          <w:sz w:val="24"/>
          <w:szCs w:val="24"/>
        </w:rPr>
        <w:t>(multipotent</w:t>
      </w:r>
      <w:r>
        <w:rPr>
          <w:rFonts w:ascii="宋体" w:hAnsi="宋体" w:cs="宋体"/>
          <w:kern w:val="0"/>
          <w:sz w:val="24"/>
          <w:szCs w:val="24"/>
        </w:rPr>
        <w:t xml:space="preserve"> </w:t>
      </w:r>
      <w:r>
        <w:rPr>
          <w:rFonts w:ascii="TimesNewRomanPSMT" w:hAnsi="TimesNewRomanPSMT" w:cs="宋体"/>
          <w:color w:val="000000"/>
          <w:kern w:val="0"/>
          <w:sz w:val="24"/>
          <w:szCs w:val="24"/>
        </w:rPr>
        <w:t>stromal cells)</w:t>
      </w:r>
    </w:p>
    <w:p>
      <w:pPr>
        <w:rPr>
          <w:rFonts w:hint="eastAsia" w:ascii="宋体" w:hAnsi="宋体" w:cs="宋体"/>
          <w:kern w:val="0"/>
          <w:sz w:val="24"/>
          <w:szCs w:val="24"/>
        </w:rPr>
      </w:pPr>
      <w:r>
        <w:rPr>
          <w:rFonts w:ascii="TimesNewRomanPSMT" w:hAnsi="TimesNewRomanPSMT"/>
          <w:color w:val="000000"/>
        </w:rPr>
        <w:t xml:space="preserve">EMT: Epithelial phenotype </w:t>
      </w:r>
      <w:r>
        <w:rPr>
          <w:rFonts w:hint="eastAsia"/>
          <w:color w:val="000000"/>
        </w:rPr>
        <w:t>→</w:t>
      </w:r>
      <w:r>
        <w:rPr>
          <w:rFonts w:ascii="TimesNewRomanPSMT" w:hAnsi="TimesNewRomanPSMT"/>
          <w:color w:val="000000"/>
        </w:rPr>
        <w:t>Intermediate phenotype</w:t>
      </w:r>
      <w:r>
        <w:rPr>
          <w:rFonts w:ascii="TimesNewRomanPSMT" w:hAnsi="TimesNewRomanPSMT"/>
          <w:color w:val="FF0000"/>
        </w:rPr>
        <w:t>s</w:t>
      </w:r>
      <w:r>
        <w:rPr>
          <w:rFonts w:hint="eastAsia"/>
          <w:color w:val="000000"/>
        </w:rPr>
        <w:t>→</w:t>
      </w:r>
      <w:r>
        <w:rPr>
          <w:rFonts w:ascii="TimesNewRomanPSMT" w:hAnsi="TimesNewRomanPSMT"/>
          <w:color w:val="000000"/>
        </w:rPr>
        <w:t>Mesenchymal phenotype</w:t>
      </w:r>
    </w:p>
    <w:p>
      <w:r>
        <w:rPr>
          <w:sz w:val="24"/>
          <w:szCs w:val="24"/>
        </w:rPr>
        <w:drawing>
          <wp:inline distT="0" distB="0" distL="0" distR="0">
            <wp:extent cx="5274310" cy="8229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822960"/>
                    </a:xfrm>
                    <a:prstGeom prst="rect">
                      <a:avLst/>
                    </a:prstGeom>
                    <a:noFill/>
                    <a:ln>
                      <a:noFill/>
                    </a:ln>
                  </pic:spPr>
                </pic:pic>
              </a:graphicData>
            </a:graphic>
          </wp:inline>
        </w:drawing>
      </w:r>
    </w:p>
    <w:p>
      <w:pPr>
        <w:rPr>
          <w:rFonts w:hint="eastAsia"/>
        </w:rPr>
      </w:pPr>
    </w:p>
    <w:p>
      <w:pPr>
        <w:rPr>
          <w:b/>
          <w:bCs/>
          <w:sz w:val="24"/>
          <w:szCs w:val="24"/>
        </w:rPr>
      </w:pPr>
      <w:bookmarkStart w:id="7" w:name="OLE_LINK12"/>
      <w:r>
        <w:rPr>
          <w:rFonts w:hint="eastAsia"/>
          <w:b/>
          <w:bCs/>
          <w:sz w:val="24"/>
          <w:szCs w:val="24"/>
        </w:rPr>
        <w:t xml:space="preserve">1.2上皮细胞 </w:t>
      </w:r>
      <w:r>
        <w:rPr>
          <w:b/>
          <w:bCs/>
          <w:sz w:val="24"/>
          <w:szCs w:val="24"/>
        </w:rPr>
        <w:t xml:space="preserve">(Epithelial </w:t>
      </w:r>
      <w:r>
        <w:rPr>
          <w:rFonts w:hint="eastAsia"/>
          <w:b/>
          <w:bCs/>
          <w:sz w:val="24"/>
          <w:szCs w:val="24"/>
        </w:rPr>
        <w:t>c</w:t>
      </w:r>
      <w:r>
        <w:rPr>
          <w:b/>
          <w:bCs/>
          <w:sz w:val="24"/>
          <w:szCs w:val="24"/>
        </w:rPr>
        <w:t>ell)</w:t>
      </w:r>
    </w:p>
    <w:bookmarkEnd w:id="7"/>
    <w:p>
      <w:pPr>
        <w:rPr>
          <w:rFonts w:ascii="宋体" w:hAnsi="宋体" w:cs="宋体"/>
          <w:color w:val="000000"/>
          <w:kern w:val="0"/>
          <w:sz w:val="24"/>
          <w:szCs w:val="24"/>
        </w:rPr>
      </w:pPr>
      <w:r>
        <w:rPr>
          <w:rFonts w:hint="eastAsia" w:ascii="宋体" w:hAnsi="宋体" w:cs="宋体"/>
          <w:b/>
          <w:bCs/>
          <w:color w:val="000000"/>
          <w:kern w:val="0"/>
          <w:sz w:val="24"/>
          <w:szCs w:val="24"/>
        </w:rPr>
        <w:t xml:space="preserve">上皮 </w:t>
      </w:r>
      <w:r>
        <w:rPr>
          <w:rFonts w:ascii="TimesNewRomanPSMT" w:hAnsi="TimesNewRomanPSMT" w:cs="宋体"/>
          <w:b/>
          <w:bCs/>
          <w:color w:val="000000"/>
          <w:kern w:val="0"/>
          <w:sz w:val="24"/>
          <w:szCs w:val="24"/>
        </w:rPr>
        <w:t>(Epithelium)</w:t>
      </w:r>
      <w:r>
        <w:rPr>
          <w:rFonts w:hint="eastAsia" w:ascii="宋体" w:hAnsi="宋体" w:cs="宋体"/>
          <w:color w:val="000000"/>
          <w:kern w:val="0"/>
          <w:sz w:val="24"/>
          <w:szCs w:val="24"/>
        </w:rPr>
        <w:t>是四种基本的动</w:t>
      </w:r>
      <w:bookmarkStart w:id="8" w:name="OLE_LINK14"/>
      <w:r>
        <w:rPr>
          <w:rFonts w:hint="eastAsia" w:ascii="宋体" w:hAnsi="宋体" w:cs="宋体"/>
          <w:color w:val="000000"/>
          <w:kern w:val="0"/>
          <w:sz w:val="24"/>
          <w:szCs w:val="24"/>
        </w:rPr>
        <w:t>物</w:t>
      </w:r>
      <w:bookmarkStart w:id="9" w:name="OLE_LINK16"/>
      <w:r>
        <w:rPr>
          <w:rFonts w:hint="eastAsia" w:ascii="宋体" w:hAnsi="宋体" w:cs="宋体"/>
          <w:color w:val="000000"/>
          <w:kern w:val="0"/>
          <w:sz w:val="24"/>
          <w:szCs w:val="24"/>
        </w:rPr>
        <w:t>组织类型之</w:t>
      </w:r>
      <w:bookmarkEnd w:id="8"/>
      <w:r>
        <w:rPr>
          <w:rFonts w:hint="eastAsia" w:ascii="宋体" w:hAnsi="宋体" w:cs="宋体"/>
          <w:color w:val="000000"/>
          <w:kern w:val="0"/>
          <w:sz w:val="24"/>
          <w:szCs w:val="24"/>
        </w:rPr>
        <w:t>一</w:t>
      </w:r>
      <w:bookmarkEnd w:id="9"/>
      <w:r>
        <w:rPr>
          <w:rFonts w:hint="eastAsia" w:ascii="宋体" w:hAnsi="宋体" w:cs="宋体"/>
          <w:color w:val="000000"/>
          <w:kern w:val="0"/>
          <w:sz w:val="24"/>
          <w:szCs w:val="24"/>
        </w:rPr>
        <w:t>，分布在</w:t>
      </w:r>
      <w:bookmarkStart w:id="10" w:name="OLE_LINK15"/>
      <w:r>
        <w:rPr>
          <w:rFonts w:hint="eastAsia" w:ascii="宋体" w:hAnsi="宋体" w:cs="宋体"/>
          <w:color w:val="000000"/>
          <w:kern w:val="0"/>
          <w:sz w:val="24"/>
          <w:szCs w:val="24"/>
        </w:rPr>
        <w:t>全身的</w:t>
      </w:r>
      <w:bookmarkEnd w:id="10"/>
      <w:bookmarkStart w:id="11" w:name="OLE_LINK17"/>
      <w:r>
        <w:rPr>
          <w:rFonts w:hint="eastAsia" w:ascii="宋体" w:hAnsi="宋体" w:cs="宋体"/>
          <w:color w:val="000000"/>
          <w:kern w:val="0"/>
          <w:sz w:val="24"/>
          <w:szCs w:val="24"/>
        </w:rPr>
        <w:t>血管、器</w:t>
      </w:r>
    </w:p>
    <w:p>
      <w:pPr>
        <w:rPr>
          <w:rFonts w:ascii="宋体" w:hAnsi="宋体" w:cs="宋体"/>
          <w:color w:val="000000"/>
          <w:kern w:val="0"/>
          <w:sz w:val="24"/>
          <w:szCs w:val="24"/>
        </w:rPr>
      </w:pPr>
      <w:r>
        <w:rPr>
          <w:rFonts w:hint="eastAsia" w:ascii="宋体" w:hAnsi="宋体" w:cs="宋体"/>
          <w:color w:val="000000"/>
          <w:kern w:val="0"/>
          <w:sz w:val="24"/>
          <w:szCs w:val="24"/>
        </w:rPr>
        <w:t>官的空腔和表面。上皮由上皮细胞组成。</w:t>
      </w:r>
    </w:p>
    <w:bookmarkEnd w:id="11"/>
    <w:p>
      <w:pPr>
        <w:rPr>
          <w:rFonts w:ascii="宋体" w:hAnsi="宋体" w:cs="宋体"/>
          <w:color w:val="000000"/>
          <w:kern w:val="0"/>
          <w:sz w:val="24"/>
          <w:szCs w:val="24"/>
        </w:rPr>
      </w:pPr>
      <w:r>
        <w:rPr>
          <w:rFonts w:hint="eastAsia" w:ascii="宋体" w:hAnsi="宋体" w:cs="宋体"/>
          <w:b/>
          <w:bCs/>
          <w:color w:val="000000"/>
          <w:kern w:val="0"/>
          <w:sz w:val="24"/>
          <w:szCs w:val="24"/>
        </w:rPr>
        <w:t>上皮细胞的</w:t>
      </w:r>
      <w:bookmarkStart w:id="12" w:name="OLE_LINK13"/>
      <w:r>
        <w:rPr>
          <w:rFonts w:hint="eastAsia" w:ascii="宋体" w:hAnsi="宋体" w:cs="宋体"/>
          <w:b/>
          <w:bCs/>
          <w:color w:val="000000"/>
          <w:kern w:val="0"/>
          <w:sz w:val="24"/>
          <w:szCs w:val="24"/>
        </w:rPr>
        <w:t>功能</w:t>
      </w:r>
      <w:bookmarkEnd w:id="12"/>
      <w:r>
        <w:rPr>
          <w:rFonts w:hint="eastAsia" w:ascii="宋体" w:hAnsi="宋体" w:cs="宋体"/>
          <w:color w:val="000000"/>
          <w:kern w:val="0"/>
          <w:sz w:val="24"/>
          <w:szCs w:val="24"/>
        </w:rPr>
        <w:t>包括分泌、选择性吸收、保护、跨膜运输、感应等。</w:t>
      </w:r>
    </w:p>
    <w:p>
      <w:pPr>
        <w:rPr>
          <w:rFonts w:ascii="宋体" w:hAnsi="宋体" w:cs="宋体"/>
          <w:b/>
          <w:bCs/>
          <w:color w:val="000000"/>
          <w:kern w:val="0"/>
          <w:sz w:val="24"/>
          <w:szCs w:val="24"/>
        </w:rPr>
      </w:pPr>
      <w:r>
        <w:rPr>
          <w:rFonts w:hint="eastAsia" w:ascii="宋体" w:hAnsi="宋体" w:cs="宋体"/>
          <w:b/>
          <w:bCs/>
          <w:color w:val="000000"/>
          <w:kern w:val="0"/>
          <w:sz w:val="24"/>
          <w:szCs w:val="24"/>
        </w:rPr>
        <w:t>特点：</w:t>
      </w:r>
    </w:p>
    <w:p>
      <w:pPr>
        <w:rPr>
          <w:rFonts w:hint="eastAsia" w:ascii="Calibri" w:hAnsi="Calibri" w:eastAsia="Calibri"/>
          <w:sz w:val="24"/>
          <w:szCs w:val="24"/>
        </w:rPr>
      </w:pPr>
      <w:r>
        <w:rPr>
          <w:sz w:val="24"/>
          <w:szCs w:val="24"/>
        </w:rPr>
        <w:t xml:space="preserve">• </w:t>
      </w:r>
      <w:r>
        <w:rPr>
          <w:rFonts w:hint="eastAsia" w:ascii="Calibri" w:hAnsi="Calibri" w:eastAsia="Calibri"/>
          <w:sz w:val="24"/>
          <w:szCs w:val="24"/>
        </w:rPr>
        <w:t xml:space="preserve">Unilayered or Muti-layered arrangement </w:t>
      </w:r>
      <w:r>
        <w:rPr>
          <w:rFonts w:ascii="Arial" w:hAnsi="Arial" w:cs="Arial"/>
          <w:color w:val="2E3033"/>
          <w:szCs w:val="21"/>
          <w:shd w:val="clear" w:color="auto" w:fill="FFFFFF"/>
        </w:rPr>
        <w:t>单层或多层排列</w:t>
      </w:r>
    </w:p>
    <w:p>
      <w:pPr>
        <w:rPr>
          <w:rFonts w:hint="eastAsia" w:ascii="Calibri" w:hAnsi="Calibri" w:eastAsia="Calibri"/>
          <w:sz w:val="24"/>
          <w:szCs w:val="24"/>
        </w:rPr>
      </w:pPr>
      <w:r>
        <w:rPr>
          <w:rFonts w:ascii="Arial" w:hAnsi="Arial" w:eastAsia="Calibri"/>
          <w:sz w:val="24"/>
          <w:szCs w:val="24"/>
        </w:rPr>
        <w:t xml:space="preserve">• </w:t>
      </w:r>
      <w:r>
        <w:rPr>
          <w:rFonts w:hint="eastAsia" w:ascii="Calibri" w:hAnsi="Calibri" w:eastAsia="Calibri"/>
          <w:sz w:val="24"/>
          <w:szCs w:val="24"/>
        </w:rPr>
        <w:t xml:space="preserve">Stable Cell-Cell/ECM Junction </w:t>
      </w:r>
      <w:bookmarkStart w:id="13" w:name="OLE_LINK30"/>
      <w:r>
        <w:rPr>
          <w:rFonts w:hint="eastAsia" w:ascii="宋体" w:hAnsi="宋体" w:cs="宋体"/>
          <w:sz w:val="24"/>
          <w:szCs w:val="24"/>
        </w:rPr>
        <w:t>稳定的细胞与细胞间或者细胞与胞外基质间连接</w:t>
      </w:r>
      <w:bookmarkEnd w:id="13"/>
    </w:p>
    <w:p>
      <w:pPr>
        <w:rPr>
          <w:rFonts w:hint="eastAsia" w:ascii="Calibri" w:hAnsi="Calibri" w:eastAsia="Calibri"/>
          <w:sz w:val="24"/>
          <w:szCs w:val="24"/>
        </w:rPr>
      </w:pPr>
      <w:r>
        <w:rPr>
          <w:rFonts w:ascii="Arial" w:hAnsi="Arial" w:eastAsia="Calibri"/>
          <w:sz w:val="24"/>
          <w:szCs w:val="24"/>
        </w:rPr>
        <w:t xml:space="preserve">• </w:t>
      </w:r>
      <w:r>
        <w:rPr>
          <w:rFonts w:hint="eastAsia" w:ascii="Calibri" w:hAnsi="Calibri" w:eastAsia="Calibri"/>
          <w:sz w:val="24"/>
          <w:szCs w:val="24"/>
        </w:rPr>
        <w:t>Apical</w:t>
      </w:r>
      <w:r>
        <w:rPr>
          <w:rFonts w:ascii="Calibri" w:hAnsi="Calibri" w:eastAsia="Calibri"/>
          <w:sz w:val="24"/>
          <w:szCs w:val="24"/>
        </w:rPr>
        <w:t>–</w:t>
      </w:r>
      <w:r>
        <w:rPr>
          <w:rFonts w:hint="eastAsia" w:ascii="Calibri" w:hAnsi="Calibri" w:eastAsia="Calibri"/>
          <w:sz w:val="24"/>
          <w:szCs w:val="24"/>
        </w:rPr>
        <w:t xml:space="preserve">Basolateral Polarization </w:t>
      </w:r>
      <w:r>
        <w:rPr>
          <w:rFonts w:hint="eastAsia"/>
          <w:color w:val="000000"/>
        </w:rPr>
        <w:t>顶端</w:t>
      </w:r>
      <w:r>
        <w:rPr>
          <w:rFonts w:ascii="TimesNewRomanPSMT" w:hAnsi="TimesNewRomanPSMT"/>
          <w:color w:val="000000"/>
        </w:rPr>
        <w:t>-</w:t>
      </w:r>
      <w:r>
        <w:rPr>
          <w:rFonts w:hint="eastAsia"/>
          <w:color w:val="000000"/>
        </w:rPr>
        <w:t>基底极性</w:t>
      </w:r>
    </w:p>
    <w:p>
      <w:pPr>
        <w:rPr>
          <w:rFonts w:ascii="宋体" w:hAnsi="宋体" w:cs="宋体"/>
          <w:sz w:val="24"/>
          <w:szCs w:val="24"/>
        </w:rPr>
      </w:pPr>
      <w:r>
        <w:rPr>
          <w:rFonts w:ascii="Arial" w:hAnsi="Arial" w:eastAsia="Calibri"/>
          <w:sz w:val="24"/>
          <w:szCs w:val="24"/>
        </w:rPr>
        <w:t xml:space="preserve">• </w:t>
      </w:r>
      <w:r>
        <w:rPr>
          <w:rFonts w:hint="eastAsia" w:ascii="Calibri" w:hAnsi="Calibri" w:eastAsia="Calibri"/>
          <w:sz w:val="24"/>
          <w:szCs w:val="24"/>
        </w:rPr>
        <w:t>Migration but limited in epithelial layer</w:t>
      </w:r>
      <w:r>
        <w:rPr>
          <w:rFonts w:ascii="Calibri" w:hAnsi="Calibri" w:eastAsia="Calibri"/>
          <w:sz w:val="24"/>
          <w:szCs w:val="24"/>
        </w:rPr>
        <w:t xml:space="preserve"> </w:t>
      </w:r>
      <w:r>
        <w:rPr>
          <w:rFonts w:hint="eastAsia" w:ascii="宋体" w:hAnsi="宋体" w:cs="宋体"/>
          <w:sz w:val="24"/>
          <w:szCs w:val="24"/>
        </w:rPr>
        <w:t>迁移</w:t>
      </w:r>
    </w:p>
    <w:p>
      <w:pPr>
        <w:rPr>
          <w:rFonts w:ascii="宋体" w:hAnsi="宋体" w:cs="宋体"/>
          <w:sz w:val="24"/>
          <w:szCs w:val="24"/>
        </w:rPr>
      </w:pPr>
    </w:p>
    <w:p>
      <w:pPr>
        <w:rPr>
          <w:b/>
          <w:bCs/>
          <w:color w:val="000000"/>
        </w:rPr>
      </w:pPr>
      <w:bookmarkStart w:id="14" w:name="OLE_LINK39"/>
      <w:r>
        <w:rPr>
          <w:rFonts w:hint="eastAsia" w:ascii="宋体" w:hAnsi="宋体" w:cs="宋体"/>
          <w:b/>
          <w:bCs/>
          <w:sz w:val="24"/>
          <w:szCs w:val="24"/>
        </w:rPr>
        <mc:AlternateContent>
          <mc:Choice Requires="wps">
            <w:drawing>
              <wp:anchor distT="0" distB="0" distL="114300" distR="114300" simplePos="0" relativeHeight="251659264" behindDoc="0" locked="0" layoutInCell="1" allowOverlap="1">
                <wp:simplePos x="0" y="0"/>
                <wp:positionH relativeFrom="column">
                  <wp:posOffset>6509385</wp:posOffset>
                </wp:positionH>
                <wp:positionV relativeFrom="paragraph">
                  <wp:posOffset>1454150</wp:posOffset>
                </wp:positionV>
                <wp:extent cx="1489075" cy="305435"/>
                <wp:effectExtent l="13335" t="12700" r="12065" b="5715"/>
                <wp:wrapNone/>
                <wp:docPr id="4" name="文本框 4"/>
                <wp:cNvGraphicFramePr/>
                <a:graphic xmlns:a="http://schemas.openxmlformats.org/drawingml/2006/main">
                  <a:graphicData uri="http://schemas.microsoft.com/office/word/2010/wordprocessingShape">
                    <wps:wsp>
                      <wps:cNvSpPr txBox="1">
                        <a:spLocks noChangeArrowheads="1"/>
                      </wps:cNvSpPr>
                      <wps:spPr bwMode="auto">
                        <a:xfrm>
                          <a:off x="0" y="0"/>
                          <a:ext cx="1489075" cy="305435"/>
                        </a:xfrm>
                        <a:prstGeom prst="rect">
                          <a:avLst/>
                        </a:prstGeom>
                        <a:solidFill>
                          <a:srgbClr val="FFFFFF"/>
                        </a:solidFill>
                        <a:ln w="9525">
                          <a:solidFill>
                            <a:srgbClr val="000000"/>
                          </a:solidFill>
                          <a:miter lim="800000"/>
                        </a:ln>
                      </wps:spPr>
                      <wps:txbx>
                        <w:txbxContent>
                          <w:p>
                            <w:pPr>
                              <w:jc w:val="center"/>
                              <w:rPr>
                                <w:rFonts w:hint="eastAsia"/>
                              </w:rPr>
                            </w:pPr>
                            <w:r>
                              <w:rPr>
                                <w:rFonts w:hint="eastAsia"/>
                              </w:rPr>
                              <w:t>单层扁平/鳞状上皮</w:t>
                            </w:r>
                          </w:p>
                        </w:txbxContent>
                      </wps:txbx>
                      <wps:bodyPr rot="0" vert="horz" wrap="square" lIns="91440" tIns="45720" rIns="91440" bIns="45720" anchor="t" anchorCtr="0" upright="1">
                        <a:noAutofit/>
                      </wps:bodyPr>
                    </wps:wsp>
                  </a:graphicData>
                </a:graphic>
              </wp:anchor>
            </w:drawing>
          </mc:Choice>
          <mc:Fallback>
            <w:pict>
              <v:shape id="文本框 4" o:spid="_x0000_s1026" o:spt="202" type="#_x0000_t202" style="position:absolute;left:0pt;margin-left:512.55pt;margin-top:114.5pt;height:24.05pt;width:117.25pt;z-index:251659264;mso-width-relative:page;mso-height-relative:page;" fillcolor="#FFFFFF" filled="t" stroked="t" coordsize="21600,21600" o:gfxdata="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B7IMWl2gAAAA0BAAAPAAAAAAAAAAEAIAAAADgAAABkcnMv&#10;ZG93bnJldi54bWxQSwECFAAUAAAACACHTuJANahLDyQCAAA5BAAADgAAAAAAAAABACAAAAA/AQAA&#10;ZHJzL2Uyb0RvYy54bWxQSwUGAAAAAAYABgBZAQAA1QUAAAAA&#10;">
                <v:fill on="t" focussize="0,0"/>
                <v:stroke color="#000000" miterlimit="8" joinstyle="miter"/>
                <v:imagedata o:title=""/>
                <o:lock v:ext="edit" aspectratio="f"/>
                <v:textbox>
                  <w:txbxContent>
                    <w:p>
                      <w:pPr>
                        <w:jc w:val="center"/>
                        <w:rPr>
                          <w:rFonts w:hint="eastAsia"/>
                        </w:rPr>
                      </w:pPr>
                      <w:r>
                        <w:rPr>
                          <w:rFonts w:hint="eastAsia"/>
                        </w:rPr>
                        <w:t>单层扁平/鳞状上皮</w:t>
                      </w:r>
                    </w:p>
                  </w:txbxContent>
                </v:textbox>
              </v:shape>
            </w:pict>
          </mc:Fallback>
        </mc:AlternateContent>
      </w:r>
      <w:r>
        <w:rPr>
          <w:rFonts w:hint="eastAsia" w:ascii="宋体" w:hAnsi="宋体" w:cs="宋体"/>
          <w:b/>
          <w:bCs/>
          <w:sz w:val="24"/>
          <w:szCs w:val="24"/>
        </w:rPr>
        <w:t>1.2.1</w:t>
      </w:r>
      <w:r>
        <w:rPr>
          <w:rFonts w:hint="eastAsia"/>
          <w:b/>
          <w:bCs/>
          <w:color w:val="000000"/>
        </w:rPr>
        <w:t>单层或多层排列（</w:t>
      </w:r>
      <w:r>
        <w:rPr>
          <w:b/>
          <w:bCs/>
          <w:color w:val="000000"/>
        </w:rPr>
        <w:t>Unilayered or Muti-layered arrangement</w:t>
      </w:r>
      <w:r>
        <w:rPr>
          <w:rFonts w:hint="eastAsia"/>
          <w:b/>
          <w:bCs/>
          <w:color w:val="000000"/>
        </w:rPr>
        <w:t>）</w:t>
      </w:r>
    </w:p>
    <w:bookmarkEnd w:id="14"/>
    <w:p>
      <w:pPr>
        <w:jc w:val="center"/>
        <w:rPr>
          <w:rFonts w:hint="eastAsia"/>
        </w:rPr>
      </w:pPr>
      <w:r>
        <mc:AlternateContent>
          <mc:Choice Requires="wps">
            <w:drawing>
              <wp:anchor distT="45720" distB="45720" distL="114300" distR="114300" simplePos="0" relativeHeight="251670528" behindDoc="0" locked="0" layoutInCell="1" allowOverlap="1">
                <wp:simplePos x="0" y="0"/>
                <wp:positionH relativeFrom="column">
                  <wp:posOffset>4612005</wp:posOffset>
                </wp:positionH>
                <wp:positionV relativeFrom="paragraph">
                  <wp:posOffset>3391535</wp:posOffset>
                </wp:positionV>
                <wp:extent cx="1305560" cy="307975"/>
                <wp:effectExtent l="0" t="0" r="27940" b="15875"/>
                <wp:wrapSquare wrapText="bothSides"/>
                <wp:docPr id="1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305560" cy="307975"/>
                        </a:xfrm>
                        <a:prstGeom prst="rect">
                          <a:avLst/>
                        </a:prstGeom>
                        <a:solidFill>
                          <a:srgbClr val="FFFFFF"/>
                        </a:solidFill>
                        <a:ln w="9525">
                          <a:solidFill>
                            <a:srgbClr val="000000"/>
                          </a:solidFill>
                          <a:miter lim="800000"/>
                        </a:ln>
                      </wps:spPr>
                      <wps:txbx>
                        <w:txbxContent>
                          <w:p>
                            <w:r>
                              <w:rPr>
                                <w:rFonts w:hint="eastAsia"/>
                              </w:rPr>
                              <w:t>复层扁平/鳞状上皮</w:t>
                            </w:r>
                          </w:p>
                          <w:p>
                            <w:pPr>
                              <w:rPr>
                                <w:rFonts w:hint="eastAsia"/>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63.15pt;margin-top:267.05pt;height:24.25pt;width:102.8pt;mso-wrap-distance-bottom:3.6pt;mso-wrap-distance-left:9pt;mso-wrap-distance-right:9pt;mso-wrap-distance-top:3.6pt;z-index:251670528;mso-width-relative:page;mso-height-relative:page;" fillcolor="#FFFFFF" filled="t" stroked="t" coordsize="21600,21600" o:gfxdata="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DFyAJQ2wAAAAsBAAAPAAAAAAAAAAEAIAAAADgAAABkcnMvZG93bnJl&#10;di54bWxQSwECFAAUAAAACACHTuJAS+RDvx0CAAAuBAAADgAAAAAAAAABACAAAABAAQAAZHJzL2Uy&#10;b0RvYy54bWxQSwUGAAAAAAYABgBZAQAAzwUAAAAA&#10;">
                <v:fill on="t" focussize="0,0"/>
                <v:stroke color="#000000" miterlimit="8" joinstyle="miter"/>
                <v:imagedata o:title=""/>
                <o:lock v:ext="edit" aspectratio="f"/>
                <v:textbox>
                  <w:txbxContent>
                    <w:p>
                      <w:r>
                        <w:rPr>
                          <w:rFonts w:hint="eastAsia"/>
                        </w:rPr>
                        <w:t>复层扁平/鳞状上皮</w:t>
                      </w:r>
                    </w:p>
                    <w:p>
                      <w:pPr>
                        <w:rPr>
                          <w:rFonts w:hint="eastAsia"/>
                        </w:rPr>
                      </w:pPr>
                    </w:p>
                  </w:txbxContent>
                </v:textbox>
                <w10:wrap type="square"/>
              </v:shape>
            </w:pict>
          </mc:Fallback>
        </mc:AlternateContent>
      </w:r>
      <w:r>
        <mc:AlternateContent>
          <mc:Choice Requires="wps">
            <w:drawing>
              <wp:anchor distT="45720" distB="45720" distL="114300" distR="114300" simplePos="0" relativeHeight="251668480" behindDoc="0" locked="0" layoutInCell="1" allowOverlap="1">
                <wp:simplePos x="0" y="0"/>
                <wp:positionH relativeFrom="column">
                  <wp:posOffset>4582795</wp:posOffset>
                </wp:positionH>
                <wp:positionV relativeFrom="paragraph">
                  <wp:posOffset>2555875</wp:posOffset>
                </wp:positionV>
                <wp:extent cx="1305560" cy="307975"/>
                <wp:effectExtent l="0" t="0" r="27940" b="15875"/>
                <wp:wrapSquare wrapText="bothSides"/>
                <wp:docPr id="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305560" cy="307975"/>
                        </a:xfrm>
                        <a:prstGeom prst="rect">
                          <a:avLst/>
                        </a:prstGeom>
                        <a:solidFill>
                          <a:srgbClr val="FFFFFF"/>
                        </a:solidFill>
                        <a:ln w="9525">
                          <a:solidFill>
                            <a:srgbClr val="000000"/>
                          </a:solidFill>
                          <a:miter lim="800000"/>
                        </a:ln>
                      </wps:spPr>
                      <wps:txbx>
                        <w:txbxContent>
                          <w:p>
                            <w:pPr>
                              <w:jc w:val="center"/>
                              <w:rPr>
                                <w:rFonts w:hint="eastAsia"/>
                              </w:rPr>
                            </w:pPr>
                            <w:r>
                              <w:rPr>
                                <w:rFonts w:hint="eastAsia"/>
                              </w:rPr>
                              <w:t>假复层柱状上皮</w:t>
                            </w:r>
                          </w:p>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60.85pt;margin-top:201.25pt;height:24.25pt;width:102.8pt;mso-wrap-distance-bottom:3.6pt;mso-wrap-distance-left:9pt;mso-wrap-distance-right:9pt;mso-wrap-distance-top:3.6pt;z-index:251668480;mso-width-relative:page;mso-height-relative:page;" fillcolor="#FFFFFF" filled="t" stroked="t" coordsize="21600,21600" o:gfxdata="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B2w14W2wAAAAsBAAAPAAAAAAAAAAEAIAAAADgAAABkcnMvZG93bnJl&#10;di54bWxQSwECFAAUAAAACACHTuJA8G1ZGR0CAAAtBAAADgAAAAAAAAABACAAAABAAQAAZHJzL2Uy&#10;b0RvYy54bWxQSwUGAAAAAAYABgBZAQAAzwUAAAAA&#10;">
                <v:fill on="t" focussize="0,0"/>
                <v:stroke color="#000000" miterlimit="8" joinstyle="miter"/>
                <v:imagedata o:title=""/>
                <o:lock v:ext="edit" aspectratio="f"/>
                <v:textbox>
                  <w:txbxContent>
                    <w:p>
                      <w:pPr>
                        <w:jc w:val="center"/>
                        <w:rPr>
                          <w:rFonts w:hint="eastAsia"/>
                        </w:rPr>
                      </w:pPr>
                      <w:r>
                        <w:rPr>
                          <w:rFonts w:hint="eastAsia"/>
                        </w:rPr>
                        <w:t>假复层柱状上皮</w:t>
                      </w:r>
                    </w:p>
                    <w:p/>
                  </w:txbxContent>
                </v:textbox>
                <w10:wrap type="square"/>
              </v:shape>
            </w:pict>
          </mc:Fallback>
        </mc:AlternateContent>
      </w:r>
      <w:r>
        <mc:AlternateContent>
          <mc:Choice Requires="wps">
            <w:drawing>
              <wp:anchor distT="45720" distB="45720" distL="114300" distR="114300" simplePos="0" relativeHeight="251666432" behindDoc="0" locked="0" layoutInCell="1" allowOverlap="1">
                <wp:simplePos x="0" y="0"/>
                <wp:positionH relativeFrom="column">
                  <wp:posOffset>4561205</wp:posOffset>
                </wp:positionH>
                <wp:positionV relativeFrom="paragraph">
                  <wp:posOffset>1621155</wp:posOffset>
                </wp:positionV>
                <wp:extent cx="1305560" cy="307975"/>
                <wp:effectExtent l="0" t="0" r="27940" b="15875"/>
                <wp:wrapSquare wrapText="bothSides"/>
                <wp:docPr id="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305560" cy="307975"/>
                        </a:xfrm>
                        <a:prstGeom prst="rect">
                          <a:avLst/>
                        </a:prstGeom>
                        <a:solidFill>
                          <a:srgbClr val="FFFFFF"/>
                        </a:solidFill>
                        <a:ln w="9525">
                          <a:solidFill>
                            <a:srgbClr val="000000"/>
                          </a:solidFill>
                          <a:miter lim="800000"/>
                        </a:ln>
                      </wps:spPr>
                      <wps:txbx>
                        <w:txbxContent>
                          <w:p>
                            <w:pPr>
                              <w:jc w:val="center"/>
                              <w:rPr>
                                <w:rFonts w:hint="eastAsia"/>
                              </w:rPr>
                            </w:pPr>
                            <w:r>
                              <w:rPr>
                                <w:rFonts w:hint="eastAsia"/>
                              </w:rPr>
                              <w:t>单层柱状上皮</w:t>
                            </w:r>
                          </w:p>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59.15pt;margin-top:127.65pt;height:24.25pt;width:102.8pt;mso-wrap-distance-bottom:3.6pt;mso-wrap-distance-left:9pt;mso-wrap-distance-right:9pt;mso-wrap-distance-top:3.6pt;z-index:251666432;mso-width-relative:page;mso-height-relative:page;" fillcolor="#FFFFFF" filled="t" stroked="t" coordsize="21600,21600" o:gfxdata="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A+hiMraAAAACwEAAA8AAAAAAAAAAQAgAAAAOAAAAGRycy9kb3ducmV2&#10;LnhtbFBLAQIUABQAAAAIAIdO4kCoA70aHQIAAC0EAAAOAAAAAAAAAAEAIAAAAD8BAABkcnMvZTJv&#10;RG9jLnhtbFBLBQYAAAAABgAGAFkBAADOBQAAAAA=&#10;">
                <v:fill on="t" focussize="0,0"/>
                <v:stroke color="#000000" miterlimit="8" joinstyle="miter"/>
                <v:imagedata o:title=""/>
                <o:lock v:ext="edit" aspectratio="f"/>
                <v:textbox>
                  <w:txbxContent>
                    <w:p>
                      <w:pPr>
                        <w:jc w:val="center"/>
                        <w:rPr>
                          <w:rFonts w:hint="eastAsia"/>
                        </w:rPr>
                      </w:pPr>
                      <w:r>
                        <w:rPr>
                          <w:rFonts w:hint="eastAsia"/>
                        </w:rPr>
                        <w:t>单层柱状上皮</w:t>
                      </w:r>
                    </w:p>
                    <w:p/>
                  </w:txbxContent>
                </v:textbox>
                <w10:wrap type="square"/>
              </v:shape>
            </w:pict>
          </mc:Fallback>
        </mc:AlternateContent>
      </w:r>
      <w:r>
        <mc:AlternateContent>
          <mc:Choice Requires="wps">
            <w:drawing>
              <wp:anchor distT="45720" distB="45720" distL="114300" distR="114300" simplePos="0" relativeHeight="251664384" behindDoc="0" locked="0" layoutInCell="1" allowOverlap="1">
                <wp:simplePos x="0" y="0"/>
                <wp:positionH relativeFrom="column">
                  <wp:posOffset>4558030</wp:posOffset>
                </wp:positionH>
                <wp:positionV relativeFrom="paragraph">
                  <wp:posOffset>848995</wp:posOffset>
                </wp:positionV>
                <wp:extent cx="1305560" cy="307975"/>
                <wp:effectExtent l="0" t="0" r="27940" b="15875"/>
                <wp:wrapSquare wrapText="bothSides"/>
                <wp:docPr id="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305560" cy="307975"/>
                        </a:xfrm>
                        <a:prstGeom prst="rect">
                          <a:avLst/>
                        </a:prstGeom>
                        <a:solidFill>
                          <a:srgbClr val="FFFFFF"/>
                        </a:solidFill>
                        <a:ln w="9525">
                          <a:solidFill>
                            <a:srgbClr val="000000"/>
                          </a:solidFill>
                          <a:miter lim="800000"/>
                        </a:ln>
                      </wps:spPr>
                      <wps:txbx>
                        <w:txbxContent>
                          <w:p>
                            <w:pPr>
                              <w:jc w:val="center"/>
                              <w:rPr>
                                <w:rFonts w:hint="eastAsia"/>
                              </w:rPr>
                            </w:pPr>
                            <w:r>
                              <w:rPr>
                                <w:rFonts w:hint="eastAsia"/>
                              </w:rPr>
                              <w:t>单层立方上皮</w:t>
                            </w:r>
                          </w:p>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58.9pt;margin-top:66.85pt;height:24.25pt;width:102.8pt;mso-wrap-distance-bottom:3.6pt;mso-wrap-distance-left:9pt;mso-wrap-distance-right:9pt;mso-wrap-distance-top:3.6pt;z-index:251664384;mso-width-relative:page;mso-height-relative:page;" fillcolor="#FFFFFF" filled="t" stroked="t" coordsize="21600,21600" o:gfxdata="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B7ZC2A2gAAAAsBAAAPAAAAAAAAAAEAIAAAADgAAABkcnMvZG93bnJl&#10;di54bWxQSwECFAAUAAAACACHTuJAuBTHDR4CAAAtBAAADgAAAAAAAAABACAAAAA/AQAAZHJzL2Uy&#10;b0RvYy54bWxQSwUGAAAAAAYABgBZAQAAzwUAAAAA&#10;">
                <v:fill on="t" focussize="0,0"/>
                <v:stroke color="#000000" miterlimit="8" joinstyle="miter"/>
                <v:imagedata o:title=""/>
                <o:lock v:ext="edit" aspectratio="f"/>
                <v:textbox>
                  <w:txbxContent>
                    <w:p>
                      <w:pPr>
                        <w:jc w:val="center"/>
                        <w:rPr>
                          <w:rFonts w:hint="eastAsia"/>
                        </w:rPr>
                      </w:pPr>
                      <w:r>
                        <w:rPr>
                          <w:rFonts w:hint="eastAsia"/>
                        </w:rPr>
                        <w:t>单层立方上皮</w:t>
                      </w:r>
                    </w:p>
                    <w:p/>
                  </w:txbxContent>
                </v:textbox>
                <w10:wrap type="square"/>
              </v:shape>
            </w:pict>
          </mc:Fallback>
        </mc:AlternateContent>
      </w:r>
      <w:r>
        <mc:AlternateContent>
          <mc:Choice Requires="wps">
            <w:drawing>
              <wp:anchor distT="45720" distB="45720" distL="114300" distR="114300" simplePos="0" relativeHeight="251662336" behindDoc="0" locked="0" layoutInCell="1" allowOverlap="1">
                <wp:simplePos x="0" y="0"/>
                <wp:positionH relativeFrom="column">
                  <wp:posOffset>4518660</wp:posOffset>
                </wp:positionH>
                <wp:positionV relativeFrom="paragraph">
                  <wp:posOffset>300990</wp:posOffset>
                </wp:positionV>
                <wp:extent cx="1344295" cy="307975"/>
                <wp:effectExtent l="0" t="0" r="27305" b="15875"/>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344295" cy="307975"/>
                        </a:xfrm>
                        <a:prstGeom prst="rect">
                          <a:avLst/>
                        </a:prstGeom>
                        <a:solidFill>
                          <a:srgbClr val="FFFFFF"/>
                        </a:solidFill>
                        <a:ln w="9525">
                          <a:solidFill>
                            <a:srgbClr val="000000"/>
                          </a:solidFill>
                          <a:miter lim="800000"/>
                        </a:ln>
                      </wps:spPr>
                      <wps:txbx>
                        <w:txbxContent>
                          <w:p>
                            <w:bookmarkStart w:id="74" w:name="OLE_LINK20"/>
                            <w:bookmarkStart w:id="75" w:name="OLE_LINK21"/>
                            <w:bookmarkStart w:id="76" w:name="_Hlk40687196"/>
                            <w:r>
                              <w:rPr>
                                <w:rFonts w:hint="eastAsia"/>
                              </w:rPr>
                              <w:t>单层扁平/鳞状上皮</w:t>
                            </w:r>
                            <w:bookmarkEnd w:id="74"/>
                            <w:bookmarkEnd w:id="75"/>
                            <w:bookmarkEnd w:id="76"/>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55.8pt;margin-top:23.7pt;height:24.25pt;width:105.85pt;mso-wrap-distance-bottom:3.6pt;mso-wrap-distance-left:9pt;mso-wrap-distance-right:9pt;mso-wrap-distance-top:3.6pt;z-index:251662336;mso-width-relative:page;mso-height-relative:page;" fillcolor="#FFFFFF" filled="t" stroked="t" coordsize="21600,21600" o:gfxdata="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yYD6pNkAAAAJAQAADwAAAAAAAAABACAAAAA4AAAAZHJzL2Rvd25y&#10;ZXYueG1sUEsBAhQAFAAAAAgAh07iQBYWxjYgAgAALwQAAA4AAAAAAAAAAQAgAAAAPgEAAGRycy9l&#10;Mm9Eb2MueG1sUEsFBgAAAAAGAAYAWQEAANAFAAAAAA==&#10;">
                <v:fill on="t" focussize="0,0"/>
                <v:stroke color="#000000" miterlimit="8" joinstyle="miter"/>
                <v:imagedata o:title=""/>
                <o:lock v:ext="edit" aspectratio="f"/>
                <v:textbox>
                  <w:txbxContent>
                    <w:p>
                      <w:bookmarkStart w:id="74" w:name="OLE_LINK20"/>
                      <w:bookmarkStart w:id="75" w:name="OLE_LINK21"/>
                      <w:bookmarkStart w:id="76" w:name="_Hlk40687196"/>
                      <w:r>
                        <w:rPr>
                          <w:rFonts w:hint="eastAsia"/>
                        </w:rPr>
                        <w:t>单层扁平/鳞状上皮</w:t>
                      </w:r>
                      <w:bookmarkEnd w:id="74"/>
                      <w:bookmarkEnd w:id="75"/>
                      <w:bookmarkEnd w:id="76"/>
                    </w:p>
                  </w:txbxContent>
                </v:textbox>
                <w10:wrap type="square"/>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6509385</wp:posOffset>
                </wp:positionH>
                <wp:positionV relativeFrom="paragraph">
                  <wp:posOffset>1454150</wp:posOffset>
                </wp:positionV>
                <wp:extent cx="1489075" cy="305435"/>
                <wp:effectExtent l="13335" t="12700" r="12065" b="5715"/>
                <wp:wrapNone/>
                <wp:docPr id="5"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489075" cy="305435"/>
                        </a:xfrm>
                        <a:prstGeom prst="rect">
                          <a:avLst/>
                        </a:prstGeom>
                        <a:solidFill>
                          <a:srgbClr val="FFFFFF"/>
                        </a:solidFill>
                        <a:ln w="9525">
                          <a:solidFill>
                            <a:srgbClr val="000000"/>
                          </a:solidFill>
                          <a:miter lim="800000"/>
                        </a:ln>
                      </wps:spPr>
                      <wps:txbx>
                        <w:txbxContent>
                          <w:p>
                            <w:pPr>
                              <w:jc w:val="center"/>
                              <w:rPr>
                                <w:rFonts w:hint="eastAsia"/>
                              </w:rPr>
                            </w:pPr>
                            <w:r>
                              <w:rPr>
                                <w:rFonts w:hint="eastAsia"/>
                              </w:rPr>
                              <w:t>单层扁平/鳞状上皮</w:t>
                            </w:r>
                          </w:p>
                        </w:txbxContent>
                      </wps:txbx>
                      <wps:bodyPr rot="0" vert="horz" wrap="square" lIns="91440" tIns="45720" rIns="91440" bIns="45720" anchor="t" anchorCtr="0" upright="1">
                        <a:noAutofit/>
                      </wps:bodyPr>
                    </wps:wsp>
                  </a:graphicData>
                </a:graphic>
              </wp:anchor>
            </w:drawing>
          </mc:Choice>
          <mc:Fallback>
            <w:pict>
              <v:shape id="文本框 5" o:spid="_x0000_s1026" o:spt="202" type="#_x0000_t202" style="position:absolute;left:0pt;margin-left:512.55pt;margin-top:114.5pt;height:24.05pt;width:117.25pt;z-index:251660288;mso-width-relative:page;mso-height-relative:page;" fillcolor="#FFFFFF" filled="t" stroked="t" coordsize="21600,21600" o:gfxdata="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B7IMWl2gAAAA0BAAAPAAAAAAAAAAEAIAAAADgAAABkcnMv&#10;ZG93bnJldi54bWxQSwECFAAUAAAACACHTuJAiG7SYCQCAAA5BAAADgAAAAAAAAABACAAAAA/AQAA&#10;ZHJzL2Uyb0RvYy54bWxQSwUGAAAAAAYABgBZAQAA1QUAAAAA&#10;">
                <v:fill on="t" focussize="0,0"/>
                <v:stroke color="#000000" miterlimit="8" joinstyle="miter"/>
                <v:imagedata o:title=""/>
                <o:lock v:ext="edit" aspectratio="f"/>
                <v:textbox>
                  <w:txbxContent>
                    <w:p>
                      <w:pPr>
                        <w:jc w:val="center"/>
                        <w:rPr>
                          <w:rFonts w:hint="eastAsia"/>
                        </w:rPr>
                      </w:pPr>
                      <w:r>
                        <w:rPr>
                          <w:rFonts w:hint="eastAsia"/>
                        </w:rPr>
                        <w:t>单层扁平/鳞状上皮</w:t>
                      </w:r>
                    </w:p>
                  </w:txbxContent>
                </v:textbox>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6509385</wp:posOffset>
                </wp:positionH>
                <wp:positionV relativeFrom="paragraph">
                  <wp:posOffset>1454150</wp:posOffset>
                </wp:positionV>
                <wp:extent cx="1489075" cy="305435"/>
                <wp:effectExtent l="13335" t="12700" r="12065" b="5715"/>
                <wp:wrapNone/>
                <wp:docPr id="3" name="文本框 3"/>
                <wp:cNvGraphicFramePr/>
                <a:graphic xmlns:a="http://schemas.openxmlformats.org/drawingml/2006/main">
                  <a:graphicData uri="http://schemas.microsoft.com/office/word/2010/wordprocessingShape">
                    <wps:wsp>
                      <wps:cNvSpPr txBox="1">
                        <a:spLocks noChangeArrowheads="1"/>
                      </wps:cNvSpPr>
                      <wps:spPr bwMode="auto">
                        <a:xfrm>
                          <a:off x="0" y="0"/>
                          <a:ext cx="1489075" cy="305435"/>
                        </a:xfrm>
                        <a:prstGeom prst="rect">
                          <a:avLst/>
                        </a:prstGeom>
                        <a:solidFill>
                          <a:srgbClr val="FFFFFF"/>
                        </a:solidFill>
                        <a:ln w="9525">
                          <a:solidFill>
                            <a:srgbClr val="000000"/>
                          </a:solidFill>
                          <a:miter lim="800000"/>
                        </a:ln>
                      </wps:spPr>
                      <wps:txbx>
                        <w:txbxContent>
                          <w:p>
                            <w:pPr>
                              <w:jc w:val="center"/>
                              <w:rPr>
                                <w:rFonts w:hint="eastAsia"/>
                              </w:rPr>
                            </w:pPr>
                            <w:r>
                              <w:rPr>
                                <w:rFonts w:hint="eastAsia"/>
                              </w:rPr>
                              <w:t>单层扁平/鳞状上皮</w:t>
                            </w:r>
                          </w:p>
                        </w:txbxContent>
                      </wps:txbx>
                      <wps:bodyPr rot="0" vert="horz" wrap="square" lIns="91440" tIns="45720" rIns="91440" bIns="45720" anchor="t" anchorCtr="0" upright="1">
                        <a:noAutofit/>
                      </wps:bodyPr>
                    </wps:wsp>
                  </a:graphicData>
                </a:graphic>
              </wp:anchor>
            </w:drawing>
          </mc:Choice>
          <mc:Fallback>
            <w:pict>
              <v:shape id="文本框 3" o:spid="_x0000_s1026" o:spt="202" type="#_x0000_t202" style="position:absolute;left:0pt;margin-left:512.55pt;margin-top:114.5pt;height:24.05pt;width:117.25pt;z-index:251658240;mso-width-relative:page;mso-height-relative:page;" fillcolor="#FFFFFF" filled="t" stroked="t" coordsize="21600,21600" o:gfxdata="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eyDFpdoAAAANAQAADwAAAAAAAAABACAAAAA4AAAAZHJz&#10;L2Rvd25yZXYueG1sUEsBAhQAFAAAAAgAh07iQEf/99olAgAAOQQAAA4AAAAAAAAAAQAgAAAAPwEA&#10;AGRycy9lMm9Eb2MueG1sUEsFBgAAAAAGAAYAWQEAANYFAAAAAA==&#10;">
                <v:fill on="t" focussize="0,0"/>
                <v:stroke color="#000000" miterlimit="8" joinstyle="miter"/>
                <v:imagedata o:title=""/>
                <o:lock v:ext="edit" aspectratio="f"/>
                <v:textbox>
                  <w:txbxContent>
                    <w:p>
                      <w:pPr>
                        <w:jc w:val="center"/>
                        <w:rPr>
                          <w:rFonts w:hint="eastAsia"/>
                        </w:rPr>
                      </w:pPr>
                      <w:r>
                        <w:rPr>
                          <w:rFonts w:hint="eastAsia"/>
                        </w:rPr>
                        <w:t>单层扁平/鳞状上皮</w:t>
                      </w:r>
                    </w:p>
                  </w:txbxContent>
                </v:textbox>
              </v:shape>
            </w:pict>
          </mc:Fallback>
        </mc:AlternateContent>
      </w:r>
      <w:r>
        <w:drawing>
          <wp:inline distT="0" distB="0" distL="0" distR="0">
            <wp:extent cx="3925570" cy="3906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973304" cy="3954490"/>
                    </a:xfrm>
                    <a:prstGeom prst="rect">
                      <a:avLst/>
                    </a:prstGeom>
                    <a:noFill/>
                    <a:ln>
                      <a:noFill/>
                    </a:ln>
                  </pic:spPr>
                </pic:pic>
              </a:graphicData>
            </a:graphic>
          </wp:inline>
        </w:drawing>
      </w:r>
      <w:bookmarkStart w:id="15" w:name="OLE_LINK22"/>
      <w:bookmarkEnd w:id="15"/>
    </w:p>
    <w:p>
      <w:pPr>
        <w:rPr>
          <w:rFonts w:ascii="宋体" w:hAnsi="宋体" w:cs="宋体"/>
          <w:b/>
          <w:bCs/>
          <w:sz w:val="24"/>
          <w:szCs w:val="24"/>
        </w:rPr>
      </w:pPr>
      <w:r>
        <mc:AlternateContent>
          <mc:Choice Requires="wps">
            <w:drawing>
              <wp:anchor distT="45720" distB="45720" distL="114300" distR="114300" simplePos="0" relativeHeight="251674624" behindDoc="0" locked="0" layoutInCell="1" allowOverlap="1">
                <wp:simplePos x="0" y="0"/>
                <wp:positionH relativeFrom="column">
                  <wp:posOffset>4314190</wp:posOffset>
                </wp:positionH>
                <wp:positionV relativeFrom="paragraph">
                  <wp:posOffset>1324610</wp:posOffset>
                </wp:positionV>
                <wp:extent cx="1305560" cy="307975"/>
                <wp:effectExtent l="0" t="0" r="27940" b="15875"/>
                <wp:wrapSquare wrapText="bothSides"/>
                <wp:docPr id="1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305560" cy="307975"/>
                        </a:xfrm>
                        <a:prstGeom prst="rect">
                          <a:avLst/>
                        </a:prstGeom>
                        <a:solidFill>
                          <a:srgbClr val="FFFFFF"/>
                        </a:solidFill>
                        <a:ln w="9525">
                          <a:solidFill>
                            <a:srgbClr val="000000"/>
                          </a:solidFill>
                          <a:miter lim="800000"/>
                        </a:ln>
                      </wps:spPr>
                      <wps:txbx>
                        <w:txbxContent>
                          <w:p>
                            <w:pPr>
                              <w:jc w:val="center"/>
                              <w:rPr>
                                <w:rFonts w:hint="eastAsia"/>
                              </w:rPr>
                            </w:pPr>
                            <w:r>
                              <w:rPr>
                                <w:rFonts w:hint="eastAsia"/>
                              </w:rPr>
                              <w:t>变移上皮</w:t>
                            </w:r>
                          </w:p>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39.7pt;margin-top:104.3pt;height:24.25pt;width:102.8pt;mso-wrap-distance-bottom:3.6pt;mso-wrap-distance-left:9pt;mso-wrap-distance-right:9pt;mso-wrap-distance-top:3.6pt;z-index:251674624;mso-width-relative:page;mso-height-relative:page;" fillcolor="#FFFFFF" filled="t" stroked="t" coordsize="21600,21600" o:gfxdata="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BfTqPzaAAAACwEAAA8AAAAAAAAAAQAgAAAAOAAAAGRycy9kb3ducmV2&#10;LnhtbFBLAQIUABQAAAAIAIdO4kCjVm+7HQIAAC4EAAAOAAAAAAAAAAEAIAAAAD8BAABkcnMvZTJv&#10;RG9jLnhtbFBLBQYAAAAABgAGAFkBAADOBQAAAAA=&#10;">
                <v:fill on="t" focussize="0,0"/>
                <v:stroke color="#000000" miterlimit="8" joinstyle="miter"/>
                <v:imagedata o:title=""/>
                <o:lock v:ext="edit" aspectratio="f"/>
                <v:textbox>
                  <w:txbxContent>
                    <w:p>
                      <w:pPr>
                        <w:jc w:val="center"/>
                        <w:rPr>
                          <w:rFonts w:hint="eastAsia"/>
                        </w:rPr>
                      </w:pPr>
                      <w:r>
                        <w:rPr>
                          <w:rFonts w:hint="eastAsia"/>
                        </w:rPr>
                        <w:t>变移上皮</w:t>
                      </w:r>
                    </w:p>
                    <w:p/>
                  </w:txbxContent>
                </v:textbox>
                <w10:wrap type="square"/>
              </v:shape>
            </w:pict>
          </mc:Fallback>
        </mc:AlternateContent>
      </w:r>
      <w:r>
        <mc:AlternateContent>
          <mc:Choice Requires="wps">
            <w:drawing>
              <wp:anchor distT="45720" distB="45720" distL="114300" distR="114300" simplePos="0" relativeHeight="251672576" behindDoc="0" locked="0" layoutInCell="1" allowOverlap="1">
                <wp:simplePos x="0" y="0"/>
                <wp:positionH relativeFrom="column">
                  <wp:posOffset>4287520</wp:posOffset>
                </wp:positionH>
                <wp:positionV relativeFrom="paragraph">
                  <wp:posOffset>391795</wp:posOffset>
                </wp:positionV>
                <wp:extent cx="1305560" cy="307975"/>
                <wp:effectExtent l="0" t="0" r="27940" b="15875"/>
                <wp:wrapSquare wrapText="bothSides"/>
                <wp:docPr id="1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305560" cy="307975"/>
                        </a:xfrm>
                        <a:prstGeom prst="rect">
                          <a:avLst/>
                        </a:prstGeom>
                        <a:solidFill>
                          <a:srgbClr val="FFFFFF"/>
                        </a:solidFill>
                        <a:ln w="9525">
                          <a:solidFill>
                            <a:srgbClr val="000000"/>
                          </a:solidFill>
                          <a:miter lim="800000"/>
                        </a:ln>
                      </wps:spPr>
                      <wps:txbx>
                        <w:txbxContent>
                          <w:p>
                            <w:pPr>
                              <w:jc w:val="center"/>
                              <w:rPr>
                                <w:rFonts w:hint="eastAsia"/>
                              </w:rPr>
                            </w:pPr>
                            <w:r>
                              <w:rPr>
                                <w:rFonts w:hint="eastAsia"/>
                              </w:rPr>
                              <w:t>复层柱状上皮</w:t>
                            </w:r>
                          </w:p>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37.6pt;margin-top:30.85pt;height:24.25pt;width:102.8pt;mso-wrap-distance-bottom:3.6pt;mso-wrap-distance-left:9pt;mso-wrap-distance-right:9pt;mso-wrap-distance-top:3.6pt;z-index:251672576;mso-width-relative:page;mso-height-relative:page;" fillcolor="#FFFFFF" filled="t" stroked="t" coordsize="21600,21600" o:gfxdata="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CjUxM9gAAAAKAQAADwAAAAAAAAABACAAAAA4AAAAZHJzL2Rvd25yZXYu&#10;eG1sUEsBAhQAFAAAAAgAh07iQPs4i7geAgAALgQAAA4AAAAAAAAAAQAgAAAAPQEAAGRycy9lMm9E&#10;b2MueG1sUEsFBgAAAAAGAAYAWQEAAM0FAAAAAA==&#10;">
                <v:fill on="t" focussize="0,0"/>
                <v:stroke color="#000000" miterlimit="8" joinstyle="miter"/>
                <v:imagedata o:title=""/>
                <o:lock v:ext="edit" aspectratio="f"/>
                <v:textbox>
                  <w:txbxContent>
                    <w:p>
                      <w:pPr>
                        <w:jc w:val="center"/>
                        <w:rPr>
                          <w:rFonts w:hint="eastAsia"/>
                        </w:rPr>
                      </w:pPr>
                      <w:r>
                        <w:rPr>
                          <w:rFonts w:hint="eastAsia"/>
                        </w:rPr>
                        <w:t>复层柱状上皮</w:t>
                      </w:r>
                    </w:p>
                    <w:p/>
                  </w:txbxContent>
                </v:textbox>
                <w10:wrap type="square"/>
              </v:shape>
            </w:pict>
          </mc:Fallback>
        </mc:AlternateContent>
      </w:r>
      <w:r>
        <w:drawing>
          <wp:inline distT="0" distB="0" distL="0" distR="0">
            <wp:extent cx="3950970" cy="184277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991132" cy="1861964"/>
                    </a:xfrm>
                    <a:prstGeom prst="rect">
                      <a:avLst/>
                    </a:prstGeom>
                    <a:noFill/>
                    <a:ln>
                      <a:noFill/>
                    </a:ln>
                  </pic:spPr>
                </pic:pic>
              </a:graphicData>
            </a:graphic>
          </wp:inline>
        </w:drawing>
      </w:r>
    </w:p>
    <w:p>
      <w:pPr>
        <w:rPr>
          <w:rFonts w:ascii="宋体" w:hAnsi="宋体" w:cs="宋体"/>
          <w:b/>
          <w:bCs/>
          <w:sz w:val="24"/>
          <w:szCs w:val="24"/>
        </w:rPr>
      </w:pPr>
      <w:bookmarkStart w:id="16" w:name="OLE_LINK64"/>
    </w:p>
    <w:p>
      <w:pPr>
        <w:rPr>
          <w:rFonts w:ascii="宋体" w:hAnsi="宋体" w:cs="宋体"/>
          <w:b/>
          <w:bCs/>
          <w:sz w:val="24"/>
          <w:szCs w:val="24"/>
        </w:rPr>
      </w:pPr>
      <w:bookmarkStart w:id="17" w:name="OLE_LINK38"/>
      <w:r>
        <w:rPr>
          <w:rFonts w:hint="eastAsia" w:ascii="宋体" w:hAnsi="宋体" w:cs="宋体"/>
          <w:b/>
          <w:bCs/>
          <w:sz w:val="24"/>
          <w:szCs w:val="24"/>
        </w:rPr>
        <w:t>1.2.2</w:t>
      </w:r>
      <w:bookmarkEnd w:id="17"/>
      <w:r>
        <w:rPr>
          <w:rFonts w:ascii="宋体" w:hAnsi="宋体" w:cs="宋体"/>
          <w:b/>
          <w:bCs/>
          <w:sz w:val="24"/>
          <w:szCs w:val="24"/>
        </w:rPr>
        <w:t xml:space="preserve"> </w:t>
      </w:r>
      <w:r>
        <w:rPr>
          <w:rFonts w:hint="eastAsia" w:ascii="宋体" w:hAnsi="宋体" w:cs="宋体"/>
          <w:b/>
          <w:bCs/>
          <w:sz w:val="24"/>
          <w:szCs w:val="24"/>
        </w:rPr>
        <w:t>稳定的细胞与细胞间或者细胞与胞外基质间</w:t>
      </w:r>
      <w:r>
        <w:rPr>
          <w:rFonts w:hint="default" w:ascii="宋体" w:hAnsi="宋体" w:cs="宋体"/>
          <w:b/>
          <w:bCs/>
          <w:sz w:val="24"/>
          <w:szCs w:val="24"/>
          <w:lang w:val="en"/>
        </w:rPr>
        <w:t>（ECM</w:t>
      </w:r>
      <w:bookmarkStart w:id="77" w:name="_GoBack"/>
      <w:bookmarkEnd w:id="77"/>
      <w:r>
        <w:rPr>
          <w:rFonts w:hint="default" w:ascii="宋体" w:hAnsi="宋体" w:cs="宋体"/>
          <w:b/>
          <w:bCs/>
          <w:sz w:val="24"/>
          <w:szCs w:val="24"/>
          <w:lang w:val="en"/>
        </w:rPr>
        <w:t>）</w:t>
      </w:r>
      <w:r>
        <w:rPr>
          <w:rFonts w:hint="eastAsia" w:ascii="宋体" w:hAnsi="宋体" w:cs="宋体"/>
          <w:b/>
          <w:bCs/>
          <w:sz w:val="24"/>
          <w:szCs w:val="24"/>
        </w:rPr>
        <w:t>连接</w:t>
      </w:r>
    </w:p>
    <w:bookmarkEnd w:id="16"/>
    <w:p>
      <w:pPr>
        <w:rPr>
          <w:rFonts w:hint="eastAsia" w:ascii="宋体" w:hAnsi="宋体" w:cs="宋体"/>
          <w:b/>
          <w:bCs/>
          <w:sz w:val="24"/>
          <w:szCs w:val="24"/>
        </w:rPr>
      </w:pPr>
    </w:p>
    <w:p>
      <w:pPr>
        <w:rPr>
          <w:rFonts w:hint="eastAsia" w:ascii="宋体" w:hAnsi="宋体" w:cs="宋体"/>
          <w:kern w:val="0"/>
          <w:sz w:val="24"/>
          <w:szCs w:val="24"/>
        </w:rPr>
      </w:pPr>
      <w:r>
        <w:rPr>
          <w:rFonts w:hint="eastAsia" w:ascii="宋体" w:hAnsi="宋体" w:cs="宋体"/>
          <w:b/>
          <w:bCs/>
          <w:color w:val="000000"/>
          <w:kern w:val="0"/>
          <w:sz w:val="24"/>
          <w:szCs w:val="24"/>
        </w:rPr>
        <w:t>主要连接方式：</w:t>
      </w:r>
      <w:r>
        <w:rPr>
          <w:rFonts w:hint="eastAsia" w:ascii="宋体" w:hAnsi="宋体" w:cs="宋体"/>
          <w:color w:val="000000"/>
          <w:kern w:val="0"/>
          <w:sz w:val="24"/>
          <w:szCs w:val="24"/>
        </w:rPr>
        <w:t>紧密连接</w:t>
      </w:r>
      <w:r>
        <w:rPr>
          <w:rFonts w:ascii="TimesNewRomanPSMT" w:hAnsi="TimesNewRomanPSMT" w:cs="宋体"/>
          <w:color w:val="000000"/>
          <w:kern w:val="0"/>
          <w:sz w:val="24"/>
          <w:szCs w:val="24"/>
        </w:rPr>
        <w:t>(Tight Junction, TJ)</w:t>
      </w:r>
      <w:r>
        <w:rPr>
          <w:rFonts w:hint="eastAsia" w:ascii="宋体" w:hAnsi="宋体" w:cs="宋体"/>
          <w:color w:val="000000"/>
          <w:kern w:val="0"/>
          <w:sz w:val="24"/>
          <w:szCs w:val="24"/>
        </w:rPr>
        <w:t>、粘附连接</w:t>
      </w:r>
      <w:r>
        <w:rPr>
          <w:rFonts w:ascii="TimesNewRomanPSMT" w:hAnsi="TimesNewRomanPSMT" w:cs="宋体"/>
          <w:color w:val="000000"/>
          <w:kern w:val="0"/>
          <w:sz w:val="24"/>
          <w:szCs w:val="24"/>
        </w:rPr>
        <w:t>(Adherens</w:t>
      </w:r>
      <w:r>
        <w:rPr>
          <w:rFonts w:hint="eastAsia" w:ascii="宋体" w:hAnsi="宋体" w:cs="宋体"/>
          <w:kern w:val="0"/>
          <w:sz w:val="24"/>
          <w:szCs w:val="24"/>
        </w:rPr>
        <w:t xml:space="preserve"> </w:t>
      </w:r>
      <w:r>
        <w:rPr>
          <w:rFonts w:ascii="TimesNewRomanPSMT" w:hAnsi="TimesNewRomanPSMT" w:cs="宋体"/>
          <w:color w:val="000000"/>
          <w:kern w:val="0"/>
          <w:sz w:val="24"/>
          <w:szCs w:val="24"/>
        </w:rPr>
        <w:t>Junction, AJ)</w:t>
      </w:r>
      <w:r>
        <w:rPr>
          <w:rFonts w:hint="eastAsia" w:ascii="宋体" w:hAnsi="宋体" w:cs="宋体"/>
          <w:color w:val="000000"/>
          <w:kern w:val="0"/>
          <w:sz w:val="24"/>
          <w:szCs w:val="24"/>
        </w:rPr>
        <w:t>、空隙连接</w:t>
      </w:r>
      <w:r>
        <w:rPr>
          <w:rFonts w:ascii="TimesNewRomanPSMT" w:hAnsi="TimesNewRomanPSMT" w:cs="宋体"/>
          <w:color w:val="000000"/>
          <w:kern w:val="0"/>
          <w:sz w:val="24"/>
          <w:szCs w:val="24"/>
        </w:rPr>
        <w:t>(Gap Junction, GJ)</w:t>
      </w:r>
      <w:r>
        <w:rPr>
          <w:rFonts w:hint="eastAsia" w:ascii="宋体" w:hAnsi="宋体" w:cs="宋体"/>
          <w:color w:val="000000"/>
          <w:kern w:val="0"/>
          <w:sz w:val="24"/>
          <w:szCs w:val="24"/>
        </w:rPr>
        <w:t>、桥粒</w:t>
      </w:r>
      <w:r>
        <w:rPr>
          <w:rFonts w:ascii="TimesNewRomanPSMT" w:hAnsi="TimesNewRomanPSMT" w:cs="宋体"/>
          <w:color w:val="000000"/>
          <w:kern w:val="0"/>
          <w:sz w:val="24"/>
          <w:szCs w:val="24"/>
        </w:rPr>
        <w:t>(Desmosome, DS)</w:t>
      </w:r>
      <w:r>
        <w:rPr>
          <w:rFonts w:hint="eastAsia" w:ascii="宋体" w:hAnsi="宋体" w:cs="宋体"/>
          <w:kern w:val="0"/>
          <w:sz w:val="24"/>
          <w:szCs w:val="24"/>
        </w:rPr>
        <w:t>、</w:t>
      </w:r>
      <w:bookmarkStart w:id="18" w:name="OLE_LINK37"/>
      <w:bookmarkStart w:id="19" w:name="OLE_LINK36"/>
      <w:bookmarkStart w:id="20" w:name="OLE_LINK33"/>
      <w:bookmarkStart w:id="21" w:name="OLE_LINK32"/>
      <w:r>
        <w:rPr>
          <w:rFonts w:hint="eastAsia" w:ascii="宋体" w:hAnsi="宋体" w:cs="宋体"/>
          <w:color w:val="000000"/>
          <w:kern w:val="0"/>
          <w:sz w:val="24"/>
          <w:szCs w:val="24"/>
        </w:rPr>
        <w:t>黏</w:t>
      </w:r>
      <w:bookmarkEnd w:id="18"/>
      <w:bookmarkEnd w:id="19"/>
      <w:r>
        <w:rPr>
          <w:rFonts w:hint="eastAsia" w:ascii="宋体" w:hAnsi="宋体" w:cs="宋体"/>
          <w:color w:val="000000"/>
          <w:kern w:val="0"/>
          <w:sz w:val="24"/>
          <w:szCs w:val="24"/>
        </w:rPr>
        <w:t>着小带（</w:t>
      </w:r>
      <w:r>
        <w:rPr>
          <w:rFonts w:ascii="TimesNewRomanPSMT" w:hAnsi="TimesNewRomanPSMT" w:cs="宋体"/>
          <w:color w:val="000000"/>
          <w:kern w:val="0"/>
          <w:sz w:val="24"/>
          <w:szCs w:val="24"/>
        </w:rPr>
        <w:t>Zonula Adhe</w:t>
      </w:r>
      <w:bookmarkStart w:id="22" w:name="OLE_LINK34"/>
      <w:bookmarkStart w:id="23" w:name="OLE_LINK35"/>
      <w:r>
        <w:rPr>
          <w:rFonts w:ascii="TimesNewRomanPSMT" w:hAnsi="TimesNewRomanPSMT" w:cs="宋体"/>
          <w:color w:val="000000"/>
          <w:kern w:val="0"/>
          <w:sz w:val="24"/>
          <w:szCs w:val="24"/>
        </w:rPr>
        <w:t>ren</w:t>
      </w:r>
      <w:bookmarkEnd w:id="20"/>
      <w:bookmarkEnd w:id="21"/>
      <w:r>
        <w:rPr>
          <w:rFonts w:ascii="TimesNewRomanPSMT" w:hAnsi="TimesNewRomanPSMT" w:cs="宋体"/>
          <w:color w:val="000000"/>
          <w:kern w:val="0"/>
          <w:sz w:val="24"/>
          <w:szCs w:val="24"/>
        </w:rPr>
        <w:t>s</w:t>
      </w:r>
      <w:bookmarkEnd w:id="22"/>
      <w:bookmarkEnd w:id="23"/>
      <w:r>
        <w:rPr>
          <w:rFonts w:hint="eastAsia" w:ascii="宋体" w:hAnsi="宋体" w:cs="宋体"/>
          <w:color w:val="000000"/>
          <w:kern w:val="0"/>
          <w:sz w:val="24"/>
          <w:szCs w:val="24"/>
        </w:rPr>
        <w:t>）</w:t>
      </w:r>
    </w:p>
    <w:p>
      <w:pPr>
        <w:rPr>
          <w:rFonts w:hint="eastAsia" w:ascii="宋体" w:hAnsi="宋体" w:cs="宋体"/>
          <w:sz w:val="24"/>
          <w:szCs w:val="24"/>
        </w:rPr>
      </w:pPr>
    </w:p>
    <w:tbl>
      <w:tblPr>
        <w:tblStyle w:val="3"/>
        <w:tblW w:w="9303" w:type="dxa"/>
        <w:tblInd w:w="-5" w:type="dxa"/>
        <w:tblLayout w:type="fixed"/>
        <w:tblCellMar>
          <w:top w:w="15" w:type="dxa"/>
          <w:left w:w="15" w:type="dxa"/>
          <w:bottom w:w="15" w:type="dxa"/>
          <w:right w:w="15" w:type="dxa"/>
        </w:tblCellMar>
      </w:tblPr>
      <w:tblGrid>
        <w:gridCol w:w="1611"/>
        <w:gridCol w:w="1746"/>
        <w:gridCol w:w="2128"/>
        <w:gridCol w:w="3818"/>
      </w:tblGrid>
      <w:tr>
        <w:trPr>
          <w:trHeight w:val="144" w:hRule="atLeast"/>
        </w:trPr>
        <w:tc>
          <w:tcPr>
            <w:tcW w:w="9303" w:type="dxa"/>
            <w:gridSpan w:val="4"/>
            <w:tcBorders>
              <w:top w:val="single" w:color="000000" w:sz="4" w:space="0"/>
              <w:left w:val="single" w:color="000000" w:sz="4" w:space="0"/>
              <w:bottom w:val="single" w:color="000000" w:sz="4" w:space="0"/>
              <w:right w:val="single" w:color="000000" w:sz="4" w:space="0"/>
            </w:tcBorders>
            <w:vAlign w:val="center"/>
          </w:tcPr>
          <w:p>
            <w:pPr>
              <w:jc w:val="center"/>
              <w:textAlignment w:val="center"/>
              <w:rPr>
                <w:rFonts w:hint="eastAsia" w:ascii="宋体" w:hAnsi="宋体" w:cs="宋体"/>
                <w:color w:val="000000"/>
                <w:sz w:val="24"/>
                <w:szCs w:val="24"/>
              </w:rPr>
            </w:pPr>
            <w:bookmarkStart w:id="24" w:name="OLE_LINK31"/>
            <w:r>
              <w:rPr>
                <w:rFonts w:hint="eastAsia" w:ascii="宋体" w:hAnsi="宋体" w:cs="宋体"/>
                <w:color w:val="000000"/>
                <w:kern w:val="0"/>
                <w:sz w:val="24"/>
                <w:szCs w:val="24"/>
                <w:lang w:bidi="ar"/>
              </w:rPr>
              <w:t>细胞连接</w:t>
            </w:r>
          </w:p>
        </w:tc>
      </w:tr>
      <w:tr>
        <w:tblPrEx>
          <w:tblCellMar>
            <w:top w:w="15" w:type="dxa"/>
            <w:left w:w="15" w:type="dxa"/>
            <w:bottom w:w="15" w:type="dxa"/>
            <w:right w:w="15" w:type="dxa"/>
          </w:tblCellMar>
        </w:tblPrEx>
        <w:trPr>
          <w:trHeight w:val="320" w:hRule="atLeast"/>
        </w:trPr>
        <w:tc>
          <w:tcPr>
            <w:tcW w:w="3357" w:type="dxa"/>
            <w:gridSpan w:val="2"/>
            <w:vMerge w:val="restart"/>
            <w:tcBorders>
              <w:top w:val="single" w:color="000000" w:sz="4" w:space="0"/>
              <w:left w:val="single" w:color="000000" w:sz="4" w:space="0"/>
              <w:bottom w:val="single" w:color="000000" w:sz="4" w:space="0"/>
              <w:right w:val="single" w:color="000000" w:sz="4" w:space="0"/>
            </w:tcBorders>
            <w:vAlign w:val="center"/>
          </w:tcPr>
          <w:p>
            <w:pPr>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封闭连接</w:t>
            </w:r>
            <w:r>
              <w:rPr>
                <w:rFonts w:hint="eastAsia" w:ascii="宋体" w:hAnsi="宋体" w:cs="宋体"/>
                <w:color w:val="000000"/>
                <w:kern w:val="0"/>
                <w:sz w:val="24"/>
                <w:szCs w:val="24"/>
                <w:lang w:bidi="ar"/>
              </w:rPr>
              <w:br w:type="textWrapping"/>
            </w:r>
            <w:r>
              <w:rPr>
                <w:rFonts w:hint="eastAsia" w:ascii="宋体" w:hAnsi="宋体" w:cs="宋体"/>
                <w:color w:val="000000"/>
                <w:kern w:val="0"/>
                <w:sz w:val="24"/>
                <w:szCs w:val="24"/>
                <w:lang w:bidi="ar"/>
              </w:rPr>
              <w:t>（</w:t>
            </w:r>
            <w:r>
              <w:rPr>
                <w:rStyle w:val="5"/>
                <w:lang w:bidi="ar"/>
              </w:rPr>
              <w:t>occluding junctions</w:t>
            </w:r>
            <w:r>
              <w:rPr>
                <w:rStyle w:val="4"/>
                <w:rFonts w:hint="default"/>
                <w:lang w:bidi="ar"/>
              </w:rPr>
              <w:t>）</w:t>
            </w:r>
          </w:p>
        </w:tc>
        <w:tc>
          <w:tcPr>
            <w:tcW w:w="212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紧密连接（</w:t>
            </w:r>
            <w:r>
              <w:rPr>
                <w:rStyle w:val="5"/>
                <w:lang w:bidi="ar"/>
              </w:rPr>
              <w:t>tight junctions</w:t>
            </w:r>
            <w:r>
              <w:rPr>
                <w:rStyle w:val="4"/>
                <w:rFonts w:hint="default"/>
                <w:lang w:bidi="ar"/>
              </w:rPr>
              <w:t>或</w:t>
            </w:r>
            <w:r>
              <w:rPr>
                <w:rStyle w:val="4"/>
                <w:rFonts w:hint="default"/>
                <w:lang w:bidi="ar"/>
              </w:rPr>
              <w:br w:type="textWrapping"/>
            </w:r>
            <w:r>
              <w:rPr>
                <w:rStyle w:val="4"/>
                <w:rFonts w:hint="default"/>
                <w:lang w:bidi="ar"/>
              </w:rPr>
              <w:t>封闭小带（</w:t>
            </w:r>
            <w:r>
              <w:rPr>
                <w:rStyle w:val="5"/>
                <w:lang w:bidi="ar"/>
              </w:rPr>
              <w:t>zonula occludens</w:t>
            </w:r>
            <w:r>
              <w:rPr>
                <w:rStyle w:val="4"/>
                <w:rFonts w:hint="default"/>
                <w:lang w:bidi="ar"/>
              </w:rPr>
              <w:t>）</w:t>
            </w:r>
          </w:p>
        </w:tc>
        <w:tc>
          <w:tcPr>
            <w:tcW w:w="381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脊椎动物上皮细胞间及表皮细胞间，无缝隙连接</w:t>
            </w:r>
          </w:p>
        </w:tc>
      </w:tr>
      <w:tr>
        <w:tblPrEx>
          <w:tblCellMar>
            <w:top w:w="15" w:type="dxa"/>
            <w:left w:w="15" w:type="dxa"/>
            <w:bottom w:w="15" w:type="dxa"/>
            <w:right w:w="15" w:type="dxa"/>
          </w:tblCellMar>
        </w:tblPrEx>
        <w:trPr>
          <w:trHeight w:val="144" w:hRule="atLeast"/>
        </w:trPr>
        <w:tc>
          <w:tcPr>
            <w:tcW w:w="3357" w:type="dxa"/>
            <w:gridSpan w:val="2"/>
            <w:vMerge w:val="continue"/>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cs="宋体"/>
                <w:color w:val="000000"/>
                <w:sz w:val="24"/>
                <w:szCs w:val="24"/>
              </w:rPr>
            </w:pPr>
          </w:p>
        </w:tc>
        <w:tc>
          <w:tcPr>
            <w:tcW w:w="212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间壁连接</w:t>
            </w:r>
          </w:p>
        </w:tc>
        <w:tc>
          <w:tcPr>
            <w:tcW w:w="381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只存在于无脊椎动物中</w:t>
            </w:r>
          </w:p>
        </w:tc>
      </w:tr>
      <w:tr>
        <w:tblPrEx>
          <w:tblCellMar>
            <w:top w:w="15" w:type="dxa"/>
            <w:left w:w="15" w:type="dxa"/>
            <w:bottom w:w="15" w:type="dxa"/>
            <w:right w:w="15" w:type="dxa"/>
          </w:tblCellMar>
        </w:tblPrEx>
        <w:trPr>
          <w:trHeight w:val="144" w:hRule="atLeast"/>
        </w:trPr>
        <w:tc>
          <w:tcPr>
            <w:tcW w:w="1611" w:type="dxa"/>
            <w:vMerge w:val="restart"/>
            <w:tcBorders>
              <w:top w:val="single" w:color="000000" w:sz="4" w:space="0"/>
              <w:left w:val="single" w:color="000000" w:sz="4" w:space="0"/>
              <w:bottom w:val="single" w:color="000000" w:sz="4" w:space="0"/>
              <w:right w:val="single" w:color="000000" w:sz="4" w:space="0"/>
            </w:tcBorders>
            <w:vAlign w:val="center"/>
          </w:tcPr>
          <w:p>
            <w:pPr>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锚定连接</w:t>
            </w:r>
            <w:r>
              <w:rPr>
                <w:rFonts w:hint="eastAsia" w:ascii="宋体" w:hAnsi="宋体" w:cs="宋体"/>
                <w:color w:val="000000"/>
                <w:kern w:val="0"/>
                <w:sz w:val="24"/>
                <w:szCs w:val="24"/>
                <w:lang w:bidi="ar"/>
              </w:rPr>
              <w:br w:type="textWrapping"/>
            </w:r>
            <w:r>
              <w:rPr>
                <w:rFonts w:hint="eastAsia" w:ascii="宋体" w:hAnsi="宋体" w:cs="宋体"/>
                <w:color w:val="000000"/>
                <w:kern w:val="0"/>
                <w:sz w:val="24"/>
                <w:szCs w:val="24"/>
                <w:lang w:bidi="ar"/>
              </w:rPr>
              <w:t>（</w:t>
            </w:r>
            <w:r>
              <w:rPr>
                <w:rStyle w:val="5"/>
                <w:lang w:bidi="ar"/>
              </w:rPr>
              <w:t>anchoring junctions</w:t>
            </w:r>
            <w:r>
              <w:rPr>
                <w:rStyle w:val="4"/>
                <w:rFonts w:hint="default"/>
                <w:lang w:bidi="ar"/>
              </w:rPr>
              <w:t>）</w:t>
            </w:r>
          </w:p>
        </w:tc>
        <w:tc>
          <w:tcPr>
            <w:tcW w:w="1746" w:type="dxa"/>
            <w:vMerge w:val="restart"/>
            <w:tcBorders>
              <w:top w:val="single" w:color="000000" w:sz="4" w:space="0"/>
              <w:left w:val="single" w:color="000000" w:sz="4" w:space="0"/>
              <w:bottom w:val="single" w:color="000000" w:sz="4" w:space="0"/>
              <w:right w:val="single" w:color="000000" w:sz="4" w:space="0"/>
            </w:tcBorders>
            <w:vAlign w:val="center"/>
          </w:tcPr>
          <w:p>
            <w:pPr>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黏着连接（Adherens Junctions，与肌动蛋白丝相连）</w:t>
            </w:r>
          </w:p>
        </w:tc>
        <w:tc>
          <w:tcPr>
            <w:tcW w:w="212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黏着带</w:t>
            </w:r>
          </w:p>
        </w:tc>
        <w:tc>
          <w:tcPr>
            <w:tcW w:w="381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上皮组织</w:t>
            </w:r>
          </w:p>
        </w:tc>
      </w:tr>
      <w:tr>
        <w:tblPrEx>
          <w:tblCellMar>
            <w:top w:w="15" w:type="dxa"/>
            <w:left w:w="15" w:type="dxa"/>
            <w:bottom w:w="15" w:type="dxa"/>
            <w:right w:w="15" w:type="dxa"/>
          </w:tblCellMar>
        </w:tblPrEx>
        <w:trPr>
          <w:trHeight w:val="144" w:hRule="atLeast"/>
        </w:trPr>
        <w:tc>
          <w:tcPr>
            <w:tcW w:w="1611" w:type="dxa"/>
            <w:vMerge w:val="continue"/>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cs="宋体"/>
                <w:color w:val="000000"/>
                <w:sz w:val="24"/>
                <w:szCs w:val="24"/>
              </w:rPr>
            </w:pPr>
          </w:p>
        </w:tc>
        <w:tc>
          <w:tcPr>
            <w:tcW w:w="1746" w:type="dxa"/>
            <w:vMerge w:val="continue"/>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cs="宋体"/>
                <w:color w:val="000000"/>
                <w:sz w:val="24"/>
                <w:szCs w:val="24"/>
              </w:rPr>
            </w:pPr>
          </w:p>
        </w:tc>
        <w:tc>
          <w:tcPr>
            <w:tcW w:w="212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黏着斑</w:t>
            </w:r>
          </w:p>
        </w:tc>
        <w:tc>
          <w:tcPr>
            <w:tcW w:w="381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上皮组织基部（肌动蛋白纤维与细胞外基质相连）</w:t>
            </w:r>
          </w:p>
        </w:tc>
      </w:tr>
      <w:tr>
        <w:tblPrEx>
          <w:tblCellMar>
            <w:top w:w="15" w:type="dxa"/>
            <w:left w:w="15" w:type="dxa"/>
            <w:bottom w:w="15" w:type="dxa"/>
            <w:right w:w="15" w:type="dxa"/>
          </w:tblCellMar>
        </w:tblPrEx>
        <w:trPr>
          <w:trHeight w:val="144" w:hRule="atLeast"/>
        </w:trPr>
        <w:tc>
          <w:tcPr>
            <w:tcW w:w="1611" w:type="dxa"/>
            <w:vMerge w:val="continue"/>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cs="宋体"/>
                <w:color w:val="000000"/>
                <w:sz w:val="24"/>
                <w:szCs w:val="24"/>
              </w:rPr>
            </w:pPr>
          </w:p>
        </w:tc>
        <w:tc>
          <w:tcPr>
            <w:tcW w:w="1746" w:type="dxa"/>
            <w:vMerge w:val="restart"/>
            <w:tcBorders>
              <w:top w:val="single" w:color="000000" w:sz="4" w:space="0"/>
              <w:left w:val="single" w:color="000000" w:sz="4" w:space="0"/>
              <w:bottom w:val="single" w:color="000000" w:sz="4" w:space="0"/>
              <w:right w:val="single" w:color="000000" w:sz="4" w:space="0"/>
            </w:tcBorders>
            <w:vAlign w:val="center"/>
          </w:tcPr>
          <w:p>
            <w:pPr>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桥粒连接</w:t>
            </w:r>
            <w:r>
              <w:rPr>
                <w:rFonts w:hint="eastAsia" w:ascii="宋体" w:hAnsi="宋体" w:cs="宋体"/>
                <w:color w:val="000000"/>
                <w:kern w:val="0"/>
                <w:sz w:val="24"/>
                <w:szCs w:val="24"/>
                <w:lang w:bidi="ar"/>
              </w:rPr>
              <w:br w:type="textWrapping"/>
            </w:r>
            <w:r>
              <w:rPr>
                <w:rFonts w:hint="eastAsia" w:ascii="宋体" w:hAnsi="宋体" w:cs="宋体"/>
                <w:color w:val="000000"/>
                <w:kern w:val="0"/>
                <w:sz w:val="24"/>
                <w:szCs w:val="24"/>
                <w:lang w:bidi="ar"/>
              </w:rPr>
              <w:t>（与中间纤维相连）</w:t>
            </w:r>
          </w:p>
        </w:tc>
        <w:tc>
          <w:tcPr>
            <w:tcW w:w="212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桥粒</w:t>
            </w:r>
          </w:p>
        </w:tc>
        <w:tc>
          <w:tcPr>
            <w:tcW w:w="381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心肌、表皮</w:t>
            </w:r>
          </w:p>
        </w:tc>
      </w:tr>
      <w:tr>
        <w:tblPrEx>
          <w:tblCellMar>
            <w:top w:w="15" w:type="dxa"/>
            <w:left w:w="15" w:type="dxa"/>
            <w:bottom w:w="15" w:type="dxa"/>
            <w:right w:w="15" w:type="dxa"/>
          </w:tblCellMar>
        </w:tblPrEx>
        <w:trPr>
          <w:trHeight w:val="144" w:hRule="atLeast"/>
        </w:trPr>
        <w:tc>
          <w:tcPr>
            <w:tcW w:w="1611" w:type="dxa"/>
            <w:vMerge w:val="continue"/>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cs="宋体"/>
                <w:color w:val="000000"/>
                <w:sz w:val="24"/>
                <w:szCs w:val="24"/>
              </w:rPr>
            </w:pPr>
          </w:p>
        </w:tc>
        <w:tc>
          <w:tcPr>
            <w:tcW w:w="1746" w:type="dxa"/>
            <w:vMerge w:val="continue"/>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cs="宋体"/>
                <w:color w:val="000000"/>
                <w:sz w:val="24"/>
                <w:szCs w:val="24"/>
              </w:rPr>
            </w:pPr>
          </w:p>
        </w:tc>
        <w:tc>
          <w:tcPr>
            <w:tcW w:w="212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半桥粒</w:t>
            </w:r>
          </w:p>
        </w:tc>
        <w:tc>
          <w:tcPr>
            <w:tcW w:w="381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上皮细胞的基部</w:t>
            </w:r>
          </w:p>
        </w:tc>
      </w:tr>
      <w:tr>
        <w:tblPrEx>
          <w:tblCellMar>
            <w:top w:w="15" w:type="dxa"/>
            <w:left w:w="15" w:type="dxa"/>
            <w:bottom w:w="15" w:type="dxa"/>
            <w:right w:w="15" w:type="dxa"/>
          </w:tblCellMar>
        </w:tblPrEx>
        <w:trPr>
          <w:trHeight w:val="144" w:hRule="atLeast"/>
        </w:trPr>
        <w:tc>
          <w:tcPr>
            <w:tcW w:w="3357" w:type="dxa"/>
            <w:gridSpan w:val="2"/>
            <w:vMerge w:val="restart"/>
            <w:tcBorders>
              <w:top w:val="single" w:color="000000" w:sz="4" w:space="0"/>
              <w:left w:val="single" w:color="000000" w:sz="4" w:space="0"/>
              <w:bottom w:val="single" w:color="000000" w:sz="4" w:space="0"/>
              <w:right w:val="single" w:color="000000" w:sz="4" w:space="0"/>
            </w:tcBorders>
            <w:vAlign w:val="center"/>
          </w:tcPr>
          <w:p>
            <w:pPr>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通讯连接</w:t>
            </w:r>
            <w:r>
              <w:rPr>
                <w:rFonts w:hint="eastAsia" w:ascii="宋体" w:hAnsi="宋体" w:cs="宋体"/>
                <w:color w:val="000000"/>
                <w:kern w:val="0"/>
                <w:sz w:val="24"/>
                <w:szCs w:val="24"/>
                <w:lang w:bidi="ar"/>
              </w:rPr>
              <w:br w:type="textWrapping"/>
            </w:r>
            <w:r>
              <w:rPr>
                <w:rFonts w:hint="eastAsia" w:ascii="宋体" w:hAnsi="宋体" w:cs="宋体"/>
                <w:color w:val="000000"/>
                <w:kern w:val="0"/>
                <w:sz w:val="24"/>
                <w:szCs w:val="24"/>
                <w:lang w:bidi="ar"/>
              </w:rPr>
              <w:t>（</w:t>
            </w:r>
            <w:r>
              <w:rPr>
                <w:rStyle w:val="5"/>
                <w:lang w:bidi="ar"/>
              </w:rPr>
              <w:t>communicating junctions</w:t>
            </w:r>
            <w:r>
              <w:rPr>
                <w:rStyle w:val="4"/>
                <w:rFonts w:hint="default"/>
                <w:lang w:bidi="ar"/>
              </w:rPr>
              <w:t>）</w:t>
            </w:r>
          </w:p>
        </w:tc>
        <w:tc>
          <w:tcPr>
            <w:tcW w:w="212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间隙连接</w:t>
            </w:r>
          </w:p>
        </w:tc>
        <w:tc>
          <w:tcPr>
            <w:tcW w:w="381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大多数动物组织中</w:t>
            </w:r>
          </w:p>
        </w:tc>
      </w:tr>
      <w:tr>
        <w:tblPrEx>
          <w:tblCellMar>
            <w:top w:w="15" w:type="dxa"/>
            <w:left w:w="15" w:type="dxa"/>
            <w:bottom w:w="15" w:type="dxa"/>
            <w:right w:w="15" w:type="dxa"/>
          </w:tblCellMar>
        </w:tblPrEx>
        <w:trPr>
          <w:trHeight w:val="160" w:hRule="atLeast"/>
        </w:trPr>
        <w:tc>
          <w:tcPr>
            <w:tcW w:w="3357" w:type="dxa"/>
            <w:gridSpan w:val="2"/>
            <w:vMerge w:val="continue"/>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cs="宋体"/>
                <w:color w:val="000000"/>
                <w:sz w:val="24"/>
                <w:szCs w:val="24"/>
              </w:rPr>
            </w:pPr>
          </w:p>
        </w:tc>
        <w:tc>
          <w:tcPr>
            <w:tcW w:w="212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突触（</w:t>
            </w:r>
            <w:r>
              <w:rPr>
                <w:rStyle w:val="5"/>
                <w:lang w:bidi="ar"/>
              </w:rPr>
              <w:t>synapse</w:t>
            </w:r>
            <w:r>
              <w:rPr>
                <w:rStyle w:val="4"/>
                <w:rFonts w:hint="default"/>
                <w:lang w:bidi="ar"/>
              </w:rPr>
              <w:t>）</w:t>
            </w:r>
          </w:p>
        </w:tc>
        <w:tc>
          <w:tcPr>
            <w:tcW w:w="381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神经细胞</w:t>
            </w:r>
          </w:p>
        </w:tc>
      </w:tr>
      <w:tr>
        <w:tblPrEx>
          <w:tblCellMar>
            <w:top w:w="15" w:type="dxa"/>
            <w:left w:w="15" w:type="dxa"/>
            <w:bottom w:w="15" w:type="dxa"/>
            <w:right w:w="15" w:type="dxa"/>
          </w:tblCellMar>
        </w:tblPrEx>
        <w:trPr>
          <w:trHeight w:val="160" w:hRule="atLeast"/>
        </w:trPr>
        <w:tc>
          <w:tcPr>
            <w:tcW w:w="3357" w:type="dxa"/>
            <w:gridSpan w:val="2"/>
            <w:vMerge w:val="continue"/>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cs="宋体"/>
                <w:color w:val="000000"/>
                <w:sz w:val="24"/>
                <w:szCs w:val="24"/>
              </w:rPr>
            </w:pPr>
          </w:p>
        </w:tc>
        <w:tc>
          <w:tcPr>
            <w:tcW w:w="212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胞间连丝（</w:t>
            </w:r>
            <w:r>
              <w:rPr>
                <w:rStyle w:val="5"/>
                <w:lang w:bidi="ar"/>
              </w:rPr>
              <w:t>plasmodesmata</w:t>
            </w:r>
            <w:r>
              <w:rPr>
                <w:rStyle w:val="4"/>
                <w:rFonts w:hint="default"/>
                <w:lang w:bidi="ar"/>
              </w:rPr>
              <w:t>）</w:t>
            </w:r>
          </w:p>
        </w:tc>
        <w:tc>
          <w:tcPr>
            <w:tcW w:w="3818" w:type="dxa"/>
            <w:tcBorders>
              <w:top w:val="single" w:color="000000" w:sz="4" w:space="0"/>
              <w:left w:val="single" w:color="000000" w:sz="4" w:space="0"/>
              <w:bottom w:val="single" w:color="000000" w:sz="4" w:space="0"/>
              <w:right w:val="single" w:color="000000" w:sz="4" w:space="0"/>
            </w:tcBorders>
            <w:vAlign w:val="center"/>
          </w:tcPr>
          <w:p>
            <w:pP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植物细胞间</w:t>
            </w:r>
          </w:p>
        </w:tc>
      </w:tr>
      <w:bookmarkEnd w:id="24"/>
    </w:tbl>
    <w:p>
      <w:pPr>
        <w:rPr>
          <w:rFonts w:ascii="宋体" w:hAnsi="宋体" w:cs="宋体"/>
          <w:b/>
          <w:bCs/>
          <w:sz w:val="24"/>
          <w:szCs w:val="24"/>
        </w:rPr>
      </w:pPr>
    </w:p>
    <w:p>
      <w:pPr>
        <w:rPr>
          <w:b/>
          <w:bCs/>
          <w:color w:val="823B0B"/>
          <w:sz w:val="24"/>
          <w:szCs w:val="30"/>
        </w:rPr>
      </w:pPr>
      <w:bookmarkStart w:id="25" w:name="OLE_LINK51"/>
      <w:r>
        <w:rPr>
          <w:rFonts w:hint="eastAsia"/>
          <w:b/>
          <w:bCs/>
          <w:color w:val="823B0B"/>
          <w:sz w:val="24"/>
          <w:szCs w:val="30"/>
        </w:rPr>
        <w:t>1.2.2.</w:t>
      </w:r>
      <w:r>
        <w:rPr>
          <w:b/>
          <w:bCs/>
          <w:color w:val="823B0B"/>
          <w:sz w:val="24"/>
          <w:szCs w:val="30"/>
        </w:rPr>
        <w:t xml:space="preserve">1  </w:t>
      </w:r>
      <w:r>
        <w:rPr>
          <w:rFonts w:hint="eastAsia"/>
          <w:b/>
          <w:bCs/>
          <w:color w:val="823B0B"/>
          <w:sz w:val="24"/>
          <w:szCs w:val="30"/>
        </w:rPr>
        <w:t>粘附连接 —— 粘附蛋白</w:t>
      </w:r>
      <w:r>
        <w:rPr>
          <w:b/>
          <w:bCs/>
          <w:color w:val="823B0B"/>
          <w:sz w:val="24"/>
          <w:szCs w:val="30"/>
        </w:rPr>
        <w:t>(Adherens)</w:t>
      </w:r>
    </w:p>
    <w:bookmarkEnd w:id="25"/>
    <w:p>
      <w:pPr>
        <w:rPr>
          <w:rFonts w:hint="eastAsia" w:ascii="TimesNewRomanPSMT" w:hAnsi="TimesNewRomanPSMT"/>
          <w:color w:val="000000"/>
        </w:rPr>
      </w:pPr>
    </w:p>
    <w:p>
      <w:pPr>
        <w:rPr>
          <w:rFonts w:hint="eastAsia" w:ascii="楷体" w:hAnsi="楷体" w:eastAsia="楷体"/>
          <w:bCs/>
          <w:color w:val="000000"/>
          <w:sz w:val="24"/>
          <w:szCs w:val="24"/>
        </w:rPr>
      </w:pPr>
      <w:bookmarkStart w:id="26" w:name="OLE_LINK40"/>
      <w:r>
        <w:rPr>
          <w:bCs/>
          <w:sz w:val="24"/>
          <w:szCs w:val="24"/>
        </w:rPr>
        <w:t xml:space="preserve">E-cadherin </w:t>
      </w:r>
      <w:r>
        <w:rPr>
          <w:rFonts w:hint="eastAsia"/>
          <w:bCs/>
          <w:sz w:val="24"/>
          <w:szCs w:val="24"/>
        </w:rPr>
        <w:t>：钙黏蛋白</w:t>
      </w:r>
    </w:p>
    <w:bookmarkEnd w:id="26"/>
    <w:p>
      <w:pPr>
        <w:rPr>
          <w:sz w:val="24"/>
          <w:szCs w:val="24"/>
        </w:rPr>
      </w:pPr>
      <w:bookmarkStart w:id="27" w:name="OLE_LINK5"/>
      <w:r>
        <w:rPr>
          <w:sz w:val="24"/>
          <w:szCs w:val="24"/>
        </w:rPr>
        <w:t>横跨细胞膜</w:t>
      </w:r>
      <w:r>
        <w:rPr>
          <w:rFonts w:hint="eastAsia"/>
          <w:sz w:val="24"/>
          <w:szCs w:val="24"/>
        </w:rPr>
        <w:t>；</w:t>
      </w:r>
    </w:p>
    <w:p>
      <w:pPr>
        <w:rPr>
          <w:sz w:val="24"/>
          <w:szCs w:val="24"/>
        </w:rPr>
      </w:pPr>
      <w:r>
        <w:rPr>
          <w:sz w:val="24"/>
          <w:szCs w:val="24"/>
        </w:rPr>
        <w:t>其胞外部分使得相邻的细胞之间紧密结合，胞内部分与α</w:t>
      </w:r>
      <w:r>
        <w:rPr>
          <w:rFonts w:hint="eastAsia"/>
          <w:sz w:val="24"/>
          <w:szCs w:val="24"/>
        </w:rPr>
        <w:t>-</w:t>
      </w:r>
      <w:r>
        <w:rPr>
          <w:sz w:val="24"/>
          <w:szCs w:val="24"/>
        </w:rPr>
        <w:t>catenin、β-catenin以及α-肌动蛋白形成数种复合物，使得细胞间有着强大的物理性连接，是维持上皮细胞特性的重要分子。</w:t>
      </w:r>
    </w:p>
    <w:bookmarkEnd w:id="27"/>
    <w:p>
      <w:pPr>
        <w:rPr>
          <w:rFonts w:hint="eastAsia"/>
          <w:bCs/>
          <w:sz w:val="24"/>
          <w:szCs w:val="24"/>
        </w:rPr>
      </w:pPr>
      <w:bookmarkStart w:id="28" w:name="OLE_LINK43"/>
      <w:bookmarkStart w:id="29" w:name="OLE_LINK41"/>
      <w:r>
        <w:rPr>
          <w:bCs/>
          <w:sz w:val="24"/>
          <w:szCs w:val="24"/>
        </w:rPr>
        <w:t xml:space="preserve">Catenin </w:t>
      </w:r>
      <w:r>
        <w:rPr>
          <w:rFonts w:hint="eastAsia"/>
          <w:bCs/>
          <w:sz w:val="24"/>
          <w:szCs w:val="24"/>
        </w:rPr>
        <w:t>（连环蛋白）</w:t>
      </w:r>
      <w:bookmarkEnd w:id="28"/>
      <w:r>
        <w:rPr>
          <w:rFonts w:hint="eastAsia"/>
          <w:bCs/>
          <w:sz w:val="24"/>
          <w:szCs w:val="24"/>
        </w:rPr>
        <w:t>：</w:t>
      </w:r>
    </w:p>
    <w:bookmarkEnd w:id="29"/>
    <w:p>
      <w:pPr>
        <w:rPr>
          <w:rFonts w:ascii="宋体" w:hAnsi="宋体" w:cs="宋体"/>
          <w:sz w:val="24"/>
          <w:szCs w:val="24"/>
        </w:rPr>
      </w:pPr>
      <w:r>
        <w:rPr>
          <w:sz w:val="24"/>
          <w:szCs w:val="24"/>
        </w:rPr>
        <w:t>Catenin</w:t>
      </w:r>
      <w:r>
        <w:rPr>
          <w:rFonts w:hint="eastAsia" w:ascii="宋体" w:hAnsi="宋体" w:cs="宋体"/>
          <w:sz w:val="24"/>
          <w:szCs w:val="24"/>
        </w:rPr>
        <w:t xml:space="preserve"> 家族最初作为</w:t>
      </w:r>
      <w:r>
        <w:rPr>
          <w:sz w:val="24"/>
          <w:szCs w:val="24"/>
        </w:rPr>
        <w:t>C</w:t>
      </w:r>
      <w:bookmarkStart w:id="30" w:name="OLE_LINK44"/>
      <w:bookmarkStart w:id="31" w:name="OLE_LINK45"/>
      <w:r>
        <w:rPr>
          <w:sz w:val="24"/>
          <w:szCs w:val="24"/>
        </w:rPr>
        <w:t>adherin</w:t>
      </w:r>
      <w:bookmarkEnd w:id="30"/>
      <w:bookmarkEnd w:id="31"/>
      <w:r>
        <w:rPr>
          <w:sz w:val="24"/>
          <w:szCs w:val="24"/>
        </w:rPr>
        <w:t>s</w:t>
      </w:r>
      <w:r>
        <w:rPr>
          <w:rFonts w:hint="eastAsia" w:ascii="宋体" w:hAnsi="宋体" w:cs="宋体"/>
          <w:sz w:val="24"/>
          <w:szCs w:val="24"/>
        </w:rPr>
        <w:t>的结合蛋白被发现；</w:t>
      </w:r>
    </w:p>
    <w:p>
      <w:pPr>
        <w:rPr>
          <w:rFonts w:ascii="宋体" w:hAnsi="宋体" w:cs="宋体"/>
          <w:sz w:val="24"/>
          <w:szCs w:val="24"/>
        </w:rPr>
      </w:pPr>
      <w:r>
        <w:rPr>
          <w:rFonts w:hint="eastAsia" w:ascii="宋体" w:hAnsi="宋体" w:cs="宋体"/>
          <w:sz w:val="24"/>
          <w:szCs w:val="24"/>
        </w:rPr>
        <w:t>主要包括</w:t>
      </w:r>
      <w:r>
        <w:rPr>
          <w:sz w:val="24"/>
          <w:szCs w:val="24"/>
        </w:rPr>
        <w:t>α/β-catenin、γ-catenin</w:t>
      </w:r>
      <w:r>
        <w:rPr>
          <w:rFonts w:hint="eastAsia" w:ascii="宋体" w:hAnsi="宋体" w:cs="宋体"/>
          <w:sz w:val="24"/>
          <w:szCs w:val="24"/>
        </w:rPr>
        <w:t>和</w:t>
      </w:r>
      <w:r>
        <w:rPr>
          <w:sz w:val="24"/>
          <w:szCs w:val="24"/>
        </w:rPr>
        <w:t>p120ctn</w:t>
      </w:r>
      <w:r>
        <w:rPr>
          <w:rFonts w:hint="eastAsia" w:ascii="宋体" w:hAnsi="宋体" w:cs="宋体"/>
          <w:sz w:val="24"/>
          <w:szCs w:val="24"/>
        </w:rPr>
        <w:t>；</w:t>
      </w:r>
    </w:p>
    <w:p>
      <w:pPr>
        <w:rPr>
          <w:rFonts w:ascii="宋体" w:hAnsi="宋体" w:cs="宋体"/>
          <w:sz w:val="24"/>
          <w:szCs w:val="24"/>
        </w:rPr>
      </w:pPr>
      <w:r>
        <w:rPr>
          <w:rFonts w:hint="eastAsia" w:ascii="宋体" w:hAnsi="宋体" w:cs="宋体"/>
          <w:sz w:val="24"/>
          <w:szCs w:val="24"/>
        </w:rPr>
        <w:t>定位在细胞膜的</w:t>
      </w:r>
      <w:r>
        <w:rPr>
          <w:sz w:val="24"/>
          <w:szCs w:val="24"/>
        </w:rPr>
        <w:t>catenin</w:t>
      </w:r>
      <w:r>
        <w:rPr>
          <w:rFonts w:hint="eastAsia" w:ascii="宋体" w:hAnsi="宋体" w:cs="宋体"/>
          <w:sz w:val="24"/>
          <w:szCs w:val="24"/>
        </w:rPr>
        <w:t>与</w:t>
      </w:r>
      <w:r>
        <w:rPr>
          <w:sz w:val="24"/>
          <w:szCs w:val="24"/>
        </w:rPr>
        <w:t>cadherin</w:t>
      </w:r>
      <w:r>
        <w:rPr>
          <w:rFonts w:hint="eastAsia" w:ascii="宋体" w:hAnsi="宋体" w:cs="宋体"/>
          <w:sz w:val="24"/>
          <w:szCs w:val="24"/>
        </w:rPr>
        <w:t>形成复合物调控细胞粘附连接、细胞骨架；</w:t>
      </w:r>
    </w:p>
    <w:p>
      <w:pPr>
        <w:rPr>
          <w:sz w:val="24"/>
          <w:szCs w:val="24"/>
        </w:rPr>
      </w:pPr>
      <w:r>
        <w:rPr>
          <w:rFonts w:hint="eastAsia" w:ascii="宋体" w:hAnsi="宋体" w:cs="宋体"/>
          <w:sz w:val="24"/>
          <w:szCs w:val="24"/>
        </w:rPr>
        <w:t>定位在核内的</w:t>
      </w:r>
      <w:r>
        <w:rPr>
          <w:sz w:val="24"/>
          <w:szCs w:val="24"/>
        </w:rPr>
        <w:t>catenin</w:t>
      </w:r>
      <w:r>
        <w:rPr>
          <w:rFonts w:hint="eastAsia" w:ascii="宋体" w:hAnsi="宋体" w:cs="宋体"/>
          <w:sz w:val="24"/>
          <w:szCs w:val="24"/>
        </w:rPr>
        <w:t>，调控转录因子的表达</w:t>
      </w:r>
      <w:r>
        <w:rPr>
          <w:sz w:val="24"/>
          <w:szCs w:val="24"/>
        </w:rPr>
        <w:t xml:space="preserve"> </w:t>
      </w:r>
    </w:p>
    <w:p>
      <w:pPr>
        <w:rPr>
          <w:rFonts w:hint="eastAsia" w:ascii="宋体" w:hAnsi="宋体" w:cs="宋体"/>
          <w:sz w:val="24"/>
          <w:szCs w:val="24"/>
        </w:rPr>
      </w:pPr>
    </w:p>
    <w:p>
      <w:pPr>
        <w:rPr>
          <w:sz w:val="24"/>
          <w:szCs w:val="24"/>
        </w:rPr>
      </w:pPr>
      <w:bookmarkStart w:id="32" w:name="OLE_LINK46"/>
      <w:r>
        <w:rPr>
          <w:sz w:val="24"/>
          <w:szCs w:val="24"/>
        </w:rPr>
        <w:t>E-cadherin-Catenin complex</w:t>
      </w:r>
      <w:bookmarkEnd w:id="32"/>
    </w:p>
    <w:p>
      <w:pPr>
        <w:rPr>
          <w:rFonts w:hint="eastAsia"/>
          <w:bCs/>
          <w:sz w:val="24"/>
          <w:szCs w:val="24"/>
        </w:rPr>
      </w:pPr>
      <w:r>
        <w:rPr>
          <w:rFonts w:hint="eastAsia"/>
          <w:bCs/>
          <w:sz w:val="24"/>
          <w:szCs w:val="24"/>
        </w:rPr>
        <w:t>与MET/EMT有关：组织分选；细胞分选；轴突延伸和突触的形成；复杂的细胞重排</w:t>
      </w:r>
    </w:p>
    <w:p>
      <w:pPr>
        <w:rPr>
          <w:bCs/>
          <w:sz w:val="24"/>
          <w:szCs w:val="24"/>
        </w:rPr>
      </w:pPr>
      <w:r>
        <w:rPr>
          <w:rFonts w:hint="eastAsia"/>
          <w:bCs/>
          <w:sz w:val="24"/>
          <w:szCs w:val="24"/>
        </w:rPr>
        <w:t>与信号转导相关：作为细胞所处环境的生物传感器；作为细胞密度的生物传感器；控制发育过程中的细胞积累</w:t>
      </w:r>
    </w:p>
    <w:p>
      <w:pPr>
        <w:rPr>
          <w:rFonts w:hint="eastAsia"/>
          <w:bCs/>
          <w:sz w:val="24"/>
          <w:szCs w:val="24"/>
        </w:rPr>
      </w:pPr>
    </w:p>
    <w:p>
      <w:pPr>
        <w:rPr>
          <w:rFonts w:ascii="宋体" w:hAnsi="宋体" w:cs="宋体"/>
          <w:kern w:val="0"/>
          <w:sz w:val="24"/>
          <w:szCs w:val="24"/>
        </w:rPr>
      </w:pPr>
      <w:bookmarkStart w:id="33" w:name="OLE_LINK48"/>
      <w:r>
        <w:rPr>
          <w:rFonts w:ascii="TimesNewRomanPSMT" w:hAnsi="TimesNewRomanPSMT" w:cs="宋体"/>
          <w:color w:val="000000"/>
          <w:kern w:val="0"/>
          <w:sz w:val="24"/>
          <w:szCs w:val="24"/>
        </w:rPr>
        <w:t xml:space="preserve">E-cadherin – Catenin </w:t>
      </w:r>
      <w:r>
        <w:rPr>
          <w:rFonts w:hint="eastAsia" w:ascii="宋体" w:hAnsi="宋体" w:cs="宋体"/>
          <w:color w:val="000000"/>
          <w:kern w:val="0"/>
          <w:sz w:val="24"/>
          <w:szCs w:val="24"/>
        </w:rPr>
        <w:t>相关经典信号通路</w:t>
      </w:r>
    </w:p>
    <w:bookmarkEnd w:id="33"/>
    <w:p>
      <w:pPr>
        <w:rPr>
          <w:rFonts w:ascii="宋体" w:hAnsi="宋体" w:cs="宋体"/>
          <w:color w:val="000000"/>
          <w:kern w:val="0"/>
          <w:sz w:val="24"/>
          <w:szCs w:val="24"/>
        </w:rPr>
      </w:pPr>
      <w:r>
        <w:rPr>
          <w:rFonts w:ascii="TimesNewRomanPSMT" w:hAnsi="TimesNewRomanPSMT" w:cs="宋体"/>
          <w:color w:val="000000"/>
          <w:kern w:val="0"/>
          <w:sz w:val="24"/>
          <w:szCs w:val="24"/>
        </w:rPr>
        <w:t>a. E-</w:t>
      </w:r>
      <w:bookmarkStart w:id="34" w:name="OLE_LINK54"/>
      <w:r>
        <w:rPr>
          <w:rFonts w:ascii="TimesNewRomanPSMT" w:hAnsi="TimesNewRomanPSMT" w:cs="宋体"/>
          <w:color w:val="000000"/>
          <w:kern w:val="0"/>
          <w:sz w:val="24"/>
          <w:szCs w:val="24"/>
        </w:rPr>
        <w:t xml:space="preserve">cadherin </w:t>
      </w:r>
      <w:r>
        <w:rPr>
          <w:rFonts w:hint="eastAsia" w:ascii="宋体" w:hAnsi="宋体" w:cs="宋体"/>
          <w:color w:val="000000"/>
          <w:kern w:val="0"/>
          <w:sz w:val="24"/>
          <w:szCs w:val="24"/>
        </w:rPr>
        <w:t>与α</w:t>
      </w:r>
      <w:r>
        <w:rPr>
          <w:rFonts w:ascii="TimesNewRomanPSMT" w:hAnsi="TimesNewRomanPSMT" w:cs="宋体"/>
          <w:color w:val="000000"/>
          <w:kern w:val="0"/>
          <w:sz w:val="24"/>
          <w:szCs w:val="24"/>
        </w:rPr>
        <w:t>/</w:t>
      </w:r>
      <w:r>
        <w:rPr>
          <w:rFonts w:hint="eastAsia" w:ascii="宋体" w:hAnsi="宋体" w:cs="宋体"/>
          <w:color w:val="000000"/>
          <w:kern w:val="0"/>
          <w:sz w:val="24"/>
          <w:szCs w:val="24"/>
        </w:rPr>
        <w:t>β</w:t>
      </w:r>
      <w:r>
        <w:rPr>
          <w:rFonts w:ascii="TimesNewRomanPSMT" w:hAnsi="TimesNewRomanPSMT" w:cs="宋体"/>
          <w:color w:val="000000"/>
          <w:kern w:val="0"/>
          <w:sz w:val="24"/>
          <w:szCs w:val="24"/>
        </w:rPr>
        <w:t xml:space="preserve">-Catenin </w:t>
      </w:r>
      <w:r>
        <w:rPr>
          <w:rFonts w:hint="eastAsia" w:ascii="宋体" w:hAnsi="宋体" w:cs="宋体"/>
          <w:color w:val="000000"/>
          <w:kern w:val="0"/>
          <w:sz w:val="24"/>
          <w:szCs w:val="24"/>
        </w:rPr>
        <w:t xml:space="preserve">及 </w:t>
      </w:r>
      <w:r>
        <w:rPr>
          <w:rFonts w:ascii="TimesNewRomanPSMT" w:hAnsi="TimesNewRomanPSMT" w:cs="宋体"/>
          <w:color w:val="000000"/>
          <w:kern w:val="0"/>
          <w:sz w:val="24"/>
          <w:szCs w:val="24"/>
        </w:rPr>
        <w:t xml:space="preserve">p120ctn </w:t>
      </w:r>
      <w:r>
        <w:rPr>
          <w:rFonts w:hint="eastAsia" w:ascii="宋体" w:hAnsi="宋体" w:cs="宋体"/>
          <w:color w:val="000000"/>
          <w:kern w:val="0"/>
          <w:sz w:val="24"/>
          <w:szCs w:val="24"/>
        </w:rPr>
        <w:t xml:space="preserve">形成复合物，激活 </w:t>
      </w:r>
      <w:r>
        <w:rPr>
          <w:rFonts w:ascii="TimesNewRomanPSMT" w:hAnsi="TimesNewRomanPSMT" w:cs="宋体"/>
          <w:color w:val="000000"/>
          <w:kern w:val="0"/>
          <w:sz w:val="24"/>
          <w:szCs w:val="24"/>
        </w:rPr>
        <w:t xml:space="preserve">PI3K-AKT </w:t>
      </w:r>
      <w:r>
        <w:rPr>
          <w:rFonts w:hint="eastAsia" w:ascii="宋体" w:hAnsi="宋体" w:cs="宋体"/>
          <w:color w:val="000000"/>
          <w:kern w:val="0"/>
          <w:sz w:val="24"/>
          <w:szCs w:val="24"/>
        </w:rPr>
        <w:t>信号通路，导致α</w:t>
      </w:r>
      <w:r>
        <w:rPr>
          <w:rFonts w:ascii="TimesNewRomanPSMT" w:hAnsi="TimesNewRomanPSMT" w:cs="宋体"/>
          <w:color w:val="000000"/>
          <w:kern w:val="0"/>
          <w:sz w:val="24"/>
          <w:szCs w:val="24"/>
        </w:rPr>
        <w:t xml:space="preserve">-actin </w:t>
      </w:r>
      <w:r>
        <w:rPr>
          <w:rFonts w:hint="eastAsia" w:ascii="宋体" w:hAnsi="宋体" w:cs="宋体"/>
          <w:color w:val="000000"/>
          <w:kern w:val="0"/>
          <w:sz w:val="24"/>
          <w:szCs w:val="24"/>
        </w:rPr>
        <w:t>发生改变，从而调控</w:t>
      </w:r>
      <w:bookmarkEnd w:id="34"/>
      <w:r>
        <w:rPr>
          <w:rFonts w:hint="eastAsia" w:ascii="宋体" w:hAnsi="宋体" w:cs="宋体"/>
          <w:color w:val="000000"/>
          <w:kern w:val="0"/>
          <w:sz w:val="24"/>
          <w:szCs w:val="24"/>
        </w:rPr>
        <w:t>细胞骨架改变。</w:t>
      </w:r>
    </w:p>
    <w:p>
      <w:pPr>
        <w:rPr>
          <w:rFonts w:ascii="宋体" w:hAnsi="宋体" w:cs="宋体"/>
          <w:color w:val="000000"/>
          <w:kern w:val="0"/>
          <w:sz w:val="24"/>
          <w:szCs w:val="24"/>
        </w:rPr>
      </w:pPr>
      <w:r>
        <w:rPr>
          <w:rFonts w:ascii="TimesNewRomanPSMT" w:hAnsi="TimesNewRomanPSMT" w:cs="宋体"/>
          <w:color w:val="000000"/>
          <w:kern w:val="0"/>
          <w:sz w:val="24"/>
          <w:szCs w:val="24"/>
        </w:rPr>
        <w:t xml:space="preserve">b. </w:t>
      </w:r>
      <w:r>
        <w:rPr>
          <w:rFonts w:hint="eastAsia" w:ascii="宋体" w:hAnsi="宋体" w:cs="宋体"/>
          <w:color w:val="000000"/>
          <w:kern w:val="0"/>
          <w:sz w:val="24"/>
          <w:szCs w:val="24"/>
        </w:rPr>
        <w:t xml:space="preserve">当 </w:t>
      </w:r>
      <w:r>
        <w:rPr>
          <w:rFonts w:ascii="TimesNewRomanPSMT" w:hAnsi="TimesNewRomanPSMT" w:cs="宋体"/>
          <w:color w:val="000000"/>
          <w:kern w:val="0"/>
          <w:sz w:val="24"/>
          <w:szCs w:val="24"/>
        </w:rPr>
        <w:t xml:space="preserve">Wnt </w:t>
      </w:r>
      <w:r>
        <w:rPr>
          <w:rFonts w:hint="eastAsia" w:ascii="宋体" w:hAnsi="宋体" w:cs="宋体"/>
          <w:color w:val="000000"/>
          <w:kern w:val="0"/>
          <w:sz w:val="24"/>
          <w:szCs w:val="24"/>
        </w:rPr>
        <w:t xml:space="preserve">蛋白结合上皮细胞表面的 </w:t>
      </w:r>
      <w:r>
        <w:rPr>
          <w:rFonts w:ascii="TimesNewRomanPSMT" w:hAnsi="TimesNewRomanPSMT" w:cs="宋体"/>
          <w:color w:val="000000"/>
          <w:kern w:val="0"/>
          <w:sz w:val="24"/>
          <w:szCs w:val="24"/>
        </w:rPr>
        <w:t xml:space="preserve">Frz </w:t>
      </w:r>
      <w:r>
        <w:rPr>
          <w:rFonts w:hint="eastAsia" w:ascii="宋体" w:hAnsi="宋体" w:cs="宋体"/>
          <w:color w:val="000000"/>
          <w:kern w:val="0"/>
          <w:sz w:val="24"/>
          <w:szCs w:val="24"/>
        </w:rPr>
        <w:t>受体后，抑制了胞质中的降解复合物对</w:t>
      </w:r>
      <w:r>
        <w:rPr>
          <w:rFonts w:ascii="TimesNewRomanPSMT" w:hAnsi="TimesNewRomanPSMT" w:cs="宋体"/>
          <w:color w:val="000000"/>
          <w:kern w:val="0"/>
          <w:sz w:val="24"/>
          <w:szCs w:val="24"/>
        </w:rPr>
        <w:t xml:space="preserve">β-catenin </w:t>
      </w:r>
      <w:r>
        <w:rPr>
          <w:rFonts w:hint="eastAsia" w:ascii="宋体" w:hAnsi="宋体" w:cs="宋体"/>
          <w:color w:val="000000"/>
          <w:kern w:val="0"/>
          <w:sz w:val="24"/>
          <w:szCs w:val="24"/>
        </w:rPr>
        <w:t>的泛素化降解作用，胞质内游离的β</w:t>
      </w:r>
      <w:r>
        <w:rPr>
          <w:rFonts w:ascii="TimesNewRomanPSMT" w:hAnsi="TimesNewRomanPSMT" w:cs="宋体"/>
          <w:color w:val="000000"/>
          <w:kern w:val="0"/>
          <w:sz w:val="24"/>
          <w:szCs w:val="24"/>
        </w:rPr>
        <w:t xml:space="preserve">-catenin </w:t>
      </w:r>
      <w:r>
        <w:rPr>
          <w:rFonts w:hint="eastAsia" w:ascii="宋体" w:hAnsi="宋体" w:cs="宋体"/>
          <w:color w:val="000000"/>
          <w:kern w:val="0"/>
          <w:sz w:val="24"/>
          <w:szCs w:val="24"/>
        </w:rPr>
        <w:t xml:space="preserve">可进入细胞核，协助转录因子激活 </w:t>
      </w:r>
      <w:r>
        <w:rPr>
          <w:rFonts w:ascii="TimesNewRomanPSMT" w:hAnsi="TimesNewRomanPSMT" w:cs="宋体"/>
          <w:color w:val="000000"/>
          <w:kern w:val="0"/>
          <w:sz w:val="24"/>
          <w:szCs w:val="24"/>
        </w:rPr>
        <w:t>cyclin-D1</w:t>
      </w:r>
      <w:r>
        <w:rPr>
          <w:rFonts w:hint="eastAsia" w:ascii="宋体" w:hAnsi="宋体" w:cs="宋体"/>
          <w:color w:val="000000"/>
          <w:kern w:val="0"/>
          <w:sz w:val="24"/>
          <w:szCs w:val="24"/>
        </w:rPr>
        <w:t>、</w:t>
      </w:r>
      <w:r>
        <w:rPr>
          <w:rFonts w:ascii="TimesNewRomanPSMT" w:hAnsi="TimesNewRomanPSMT" w:cs="宋体"/>
          <w:color w:val="000000"/>
          <w:kern w:val="0"/>
          <w:sz w:val="24"/>
          <w:szCs w:val="24"/>
        </w:rPr>
        <w:t xml:space="preserve">Myc </w:t>
      </w:r>
      <w:r>
        <w:rPr>
          <w:rFonts w:hint="eastAsia" w:ascii="宋体" w:hAnsi="宋体" w:cs="宋体"/>
          <w:color w:val="000000"/>
          <w:kern w:val="0"/>
          <w:sz w:val="24"/>
          <w:szCs w:val="24"/>
        </w:rPr>
        <w:t>等的表达。</w:t>
      </w:r>
    </w:p>
    <w:p>
      <w:pPr>
        <w:rPr>
          <w:rFonts w:ascii="TimesNewRomanPSMT" w:hAnsi="TimesNewRomanPSMT" w:cs="宋体"/>
          <w:color w:val="000000"/>
          <w:kern w:val="0"/>
          <w:sz w:val="24"/>
          <w:szCs w:val="24"/>
        </w:rPr>
      </w:pPr>
      <w:bookmarkStart w:id="35" w:name="OLE_LINK49"/>
    </w:p>
    <w:bookmarkEnd w:id="35"/>
    <w:p>
      <w:pPr>
        <w:rPr>
          <w:rFonts w:hint="eastAsia" w:ascii="Calibri" w:hAnsi="Calibri" w:eastAsia="Calibri"/>
          <w:b/>
          <w:bCs/>
          <w:color w:val="823B0B"/>
          <w:sz w:val="30"/>
          <w:szCs w:val="30"/>
        </w:rPr>
      </w:pPr>
      <w:bookmarkStart w:id="36" w:name="OLE_LINK50"/>
      <w:r>
        <w:rPr>
          <w:rFonts w:hint="eastAsia"/>
          <w:b/>
          <w:bCs/>
          <w:color w:val="823B0B"/>
          <w:sz w:val="24"/>
          <w:szCs w:val="30"/>
        </w:rPr>
        <w:t>1.</w:t>
      </w:r>
      <w:r>
        <w:rPr>
          <w:b/>
          <w:bCs/>
          <w:color w:val="823B0B"/>
          <w:sz w:val="24"/>
          <w:szCs w:val="30"/>
        </w:rPr>
        <w:t>2.2.2</w:t>
      </w:r>
      <w:r>
        <w:rPr>
          <w:rFonts w:hint="eastAsia"/>
          <w:b/>
          <w:bCs/>
          <w:color w:val="823B0B"/>
          <w:sz w:val="24"/>
          <w:szCs w:val="30"/>
        </w:rPr>
        <w:t>紧密连接（</w:t>
      </w:r>
      <w:r>
        <w:rPr>
          <w:b/>
          <w:bCs/>
          <w:color w:val="823B0B"/>
          <w:sz w:val="24"/>
          <w:szCs w:val="30"/>
        </w:rPr>
        <w:t>Tight junction</w:t>
      </w:r>
      <w:r>
        <w:rPr>
          <w:rFonts w:hint="eastAsia"/>
          <w:b/>
          <w:bCs/>
          <w:color w:val="823B0B"/>
          <w:sz w:val="24"/>
          <w:szCs w:val="30"/>
        </w:rPr>
        <w:t>）</w:t>
      </w:r>
    </w:p>
    <w:bookmarkEnd w:id="36"/>
    <w:p>
      <w:pPr>
        <w:rPr>
          <w:rFonts w:ascii="TimesNewRomanPSMT" w:hAnsi="TimesNewRomanPSMT" w:cs="宋体"/>
          <w:color w:val="000000"/>
          <w:kern w:val="0"/>
          <w:sz w:val="24"/>
          <w:szCs w:val="24"/>
        </w:rPr>
      </w:pPr>
      <w:bookmarkStart w:id="37" w:name="OLE_LINK55"/>
      <w:r>
        <w:rPr>
          <w:rFonts w:hint="eastAsia" w:ascii="TimesNewRomanPSMT" w:hAnsi="TimesNewRomanPSMT" w:cs="宋体"/>
          <w:b/>
          <w:bCs/>
          <w:color w:val="000000"/>
          <w:kern w:val="0"/>
          <w:sz w:val="24"/>
          <w:szCs w:val="24"/>
        </w:rPr>
        <w:t>紧密连接</w:t>
      </w:r>
      <w:r>
        <w:rPr>
          <w:rFonts w:hint="eastAsia" w:ascii="TimesNewRomanPSMT" w:hAnsi="TimesNewRomanPSMT" w:cs="宋体"/>
          <w:color w:val="000000"/>
          <w:kern w:val="0"/>
          <w:sz w:val="24"/>
          <w:szCs w:val="24"/>
        </w:rPr>
        <w:t>具有选择通过性，能够阻止有害物质进入细胞，同时让细胞生理过</w:t>
      </w: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程需要的物质</w:t>
      </w:r>
      <w:bookmarkStart w:id="38" w:name="OLE_LINK52"/>
      <w:bookmarkStart w:id="39" w:name="OLE_LINK53"/>
      <w:r>
        <w:rPr>
          <w:rFonts w:hint="eastAsia" w:ascii="TimesNewRomanPSMT" w:hAnsi="TimesNewRomanPSMT" w:cs="宋体"/>
          <w:color w:val="000000"/>
          <w:kern w:val="0"/>
          <w:sz w:val="24"/>
          <w:szCs w:val="24"/>
        </w:rPr>
        <w:t>进入细胞</w:t>
      </w:r>
      <w:bookmarkEnd w:id="38"/>
      <w:bookmarkEnd w:id="39"/>
      <w:r>
        <w:rPr>
          <w:rFonts w:hint="eastAsia" w:ascii="TimesNewRomanPSMT" w:hAnsi="TimesNewRomanPSMT" w:cs="宋体"/>
          <w:color w:val="000000"/>
          <w:kern w:val="0"/>
          <w:sz w:val="24"/>
          <w:szCs w:val="24"/>
        </w:rPr>
        <w:t>。</w:t>
      </w:r>
      <w:bookmarkEnd w:id="37"/>
    </w:p>
    <w:p>
      <w:pPr>
        <w:rPr>
          <w:rFonts w:hint="eastAsia" w:ascii="TimesNewRomanPSMT" w:hAnsi="TimesNewRomanPSMT" w:cs="宋体"/>
          <w:color w:val="000000"/>
          <w:kern w:val="0"/>
          <w:sz w:val="24"/>
          <w:szCs w:val="24"/>
        </w:rPr>
      </w:pPr>
    </w:p>
    <w:p>
      <w:pPr>
        <w:rPr>
          <w:rFonts w:ascii="TimesNewRomanPSMT" w:hAnsi="TimesNewRomanPSMT" w:cs="宋体"/>
          <w:color w:val="000000"/>
          <w:kern w:val="0"/>
          <w:sz w:val="24"/>
          <w:szCs w:val="24"/>
        </w:rPr>
      </w:pPr>
    </w:p>
    <w:p>
      <w:pPr>
        <w:rPr>
          <w:rFonts w:ascii="TimesNewRomanPSMT" w:hAnsi="TimesNewRomanPSMT" w:cs="宋体"/>
          <w:color w:val="000000"/>
          <w:kern w:val="0"/>
          <w:sz w:val="24"/>
          <w:szCs w:val="24"/>
        </w:rPr>
      </w:pPr>
      <w:bookmarkStart w:id="40" w:name="OLE_LINK56"/>
      <w:r>
        <w:rPr>
          <w:rFonts w:ascii="TimesNewRomanPSMT" w:hAnsi="TimesNewRomanPSMT" w:cs="宋体"/>
          <w:color w:val="000000"/>
          <w:kern w:val="0"/>
          <w:sz w:val="24"/>
          <w:szCs w:val="24"/>
        </w:rPr>
        <w:t>Zonula occludens</w:t>
      </w:r>
      <w:r>
        <w:rPr>
          <w:rFonts w:hint="eastAsia" w:ascii="TimesNewRomanPSMT" w:hAnsi="TimesNewRomanPSMT" w:cs="宋体"/>
          <w:color w:val="000000"/>
          <w:kern w:val="0"/>
          <w:sz w:val="24"/>
          <w:szCs w:val="24"/>
        </w:rPr>
        <w:t>（</w:t>
      </w:r>
      <w:r>
        <w:rPr>
          <w:rFonts w:ascii="TimesNewRomanPSMT" w:hAnsi="TimesNewRomanPSMT" w:cs="宋体"/>
          <w:color w:val="000000"/>
          <w:kern w:val="0"/>
          <w:sz w:val="24"/>
          <w:szCs w:val="24"/>
        </w:rPr>
        <w:t>ZO</w:t>
      </w:r>
      <w:r>
        <w:rPr>
          <w:rFonts w:hint="eastAsia" w:ascii="TimesNewRomanPSMT" w:hAnsi="TimesNewRomanPSMT" w:cs="宋体"/>
          <w:color w:val="000000"/>
          <w:kern w:val="0"/>
          <w:sz w:val="24"/>
          <w:szCs w:val="24"/>
        </w:rPr>
        <w:t>，紧密连接蛋白</w:t>
      </w:r>
      <w:r>
        <w:rPr>
          <w:rFonts w:ascii="TimesNewRomanPSMT" w:hAnsi="TimesNewRomanPSMT" w:cs="宋体"/>
          <w:color w:val="000000"/>
          <w:kern w:val="0"/>
          <w:sz w:val="24"/>
          <w:szCs w:val="24"/>
        </w:rPr>
        <w:t>/</w:t>
      </w:r>
      <w:r>
        <w:rPr>
          <w:rFonts w:hint="eastAsia" w:ascii="TimesNewRomanPSMT" w:hAnsi="TimesNewRomanPSMT" w:cs="宋体"/>
          <w:color w:val="000000"/>
          <w:kern w:val="0"/>
          <w:sz w:val="24"/>
          <w:szCs w:val="24"/>
        </w:rPr>
        <w:t>闭锁小带蛋白）</w:t>
      </w:r>
    </w:p>
    <w:bookmarkEnd w:id="40"/>
    <w:p>
      <w:pPr>
        <w:ind w:firstLine="480" w:firstLineChars="200"/>
        <w:rPr>
          <w:rFonts w:ascii="宋体" w:hAnsi="宋体" w:cs="宋体"/>
          <w:color w:val="000000"/>
          <w:kern w:val="0"/>
          <w:sz w:val="24"/>
          <w:szCs w:val="24"/>
        </w:rPr>
      </w:pPr>
      <w:r>
        <w:rPr>
          <w:rFonts w:hint="eastAsia" w:ascii="宋体" w:hAnsi="宋体" w:cs="宋体"/>
          <w:color w:val="000000"/>
          <w:kern w:val="0"/>
          <w:sz w:val="24"/>
          <w:szCs w:val="24"/>
        </w:rPr>
        <w:t xml:space="preserve">包括 </w:t>
      </w:r>
      <w:r>
        <w:rPr>
          <w:rFonts w:ascii="TimesNewRomanPSMT" w:hAnsi="TimesNewRomanPSMT" w:cs="宋体"/>
          <w:color w:val="000000"/>
          <w:kern w:val="0"/>
          <w:sz w:val="24"/>
          <w:szCs w:val="24"/>
        </w:rPr>
        <w:t xml:space="preserve">ZO1-3 </w:t>
      </w:r>
      <w:r>
        <w:rPr>
          <w:rFonts w:hint="eastAsia" w:ascii="宋体" w:hAnsi="宋体" w:cs="宋体"/>
          <w:color w:val="000000"/>
          <w:kern w:val="0"/>
          <w:sz w:val="24"/>
          <w:szCs w:val="24"/>
        </w:rPr>
        <w:t>三类，是定位在连接</w:t>
      </w:r>
      <w:bookmarkStart w:id="41" w:name="OLE_LINK58"/>
      <w:r>
        <w:rPr>
          <w:rFonts w:hint="eastAsia" w:ascii="宋体" w:hAnsi="宋体" w:cs="宋体"/>
          <w:color w:val="000000"/>
          <w:kern w:val="0"/>
          <w:sz w:val="24"/>
          <w:szCs w:val="24"/>
        </w:rPr>
        <w:t>处的外</w:t>
      </w:r>
      <w:bookmarkEnd w:id="41"/>
      <w:r>
        <w:rPr>
          <w:rFonts w:hint="eastAsia" w:ascii="宋体" w:hAnsi="宋体" w:cs="宋体"/>
          <w:color w:val="000000"/>
          <w:kern w:val="0"/>
          <w:sz w:val="24"/>
          <w:szCs w:val="24"/>
        </w:rPr>
        <w:t>周蛋白</w:t>
      </w:r>
      <w:r>
        <w:rPr>
          <w:rFonts w:ascii="TimesNewRomanPSMT" w:hAnsi="TimesNewRomanPSMT" w:cs="宋体"/>
          <w:color w:val="000000"/>
          <w:kern w:val="0"/>
          <w:sz w:val="24"/>
          <w:szCs w:val="24"/>
        </w:rPr>
        <w:t>(pe</w:t>
      </w:r>
      <w:bookmarkStart w:id="42" w:name="OLE_LINK60"/>
      <w:r>
        <w:rPr>
          <w:rFonts w:ascii="TimesNewRomanPSMT" w:hAnsi="TimesNewRomanPSMT" w:cs="宋体"/>
          <w:color w:val="000000"/>
          <w:kern w:val="0"/>
          <w:sz w:val="24"/>
          <w:szCs w:val="24"/>
        </w:rPr>
        <w:t>ripheral p</w:t>
      </w:r>
      <w:bookmarkEnd w:id="42"/>
      <w:r>
        <w:rPr>
          <w:rFonts w:ascii="TimesNewRomanPSMT" w:hAnsi="TimesNewRomanPSMT" w:cs="宋体"/>
          <w:color w:val="000000"/>
          <w:kern w:val="0"/>
          <w:sz w:val="24"/>
          <w:szCs w:val="24"/>
        </w:rPr>
        <w:t>rotein)</w:t>
      </w:r>
      <w:r>
        <w:rPr>
          <w:rFonts w:hint="eastAsia" w:ascii="宋体" w:hAnsi="宋体" w:cs="宋体"/>
          <w:color w:val="000000"/>
          <w:kern w:val="0"/>
          <w:sz w:val="24"/>
          <w:szCs w:val="24"/>
        </w:rPr>
        <w:t>，</w:t>
      </w:r>
      <w:r>
        <w:rPr>
          <w:rFonts w:ascii="TimesNewRomanPSMT" w:hAnsi="TimesNewRomanPSMT" w:cs="宋体"/>
          <w:color w:val="000000"/>
          <w:kern w:val="0"/>
          <w:sz w:val="24"/>
          <w:szCs w:val="24"/>
        </w:rPr>
        <w:t xml:space="preserve">ZO </w:t>
      </w:r>
      <w:r>
        <w:rPr>
          <w:rFonts w:hint="eastAsia" w:ascii="宋体" w:hAnsi="宋体" w:cs="宋体"/>
          <w:color w:val="000000"/>
          <w:kern w:val="0"/>
          <w:sz w:val="24"/>
          <w:szCs w:val="24"/>
        </w:rPr>
        <w:t>作为</w:t>
      </w:r>
      <w:bookmarkStart w:id="43" w:name="OLE_LINK59"/>
      <w:r>
        <w:rPr>
          <w:rFonts w:hint="eastAsia" w:ascii="宋体" w:hAnsi="宋体" w:cs="宋体"/>
          <w:color w:val="000000"/>
          <w:kern w:val="0"/>
          <w:sz w:val="24"/>
          <w:szCs w:val="24"/>
        </w:rPr>
        <w:t>脚手架蛋白</w:t>
      </w:r>
      <w:bookmarkStart w:id="44" w:name="OLE_LINK61"/>
      <w:bookmarkStart w:id="45" w:name="OLE_LINK62"/>
      <w:r>
        <w:rPr>
          <w:rFonts w:ascii="TimesNewRomanPSMT" w:hAnsi="TimesNewRomanPSMT" w:cs="宋体"/>
          <w:color w:val="000000"/>
          <w:kern w:val="0"/>
          <w:sz w:val="24"/>
          <w:szCs w:val="24"/>
        </w:rPr>
        <w:t>(scaffolding protein)</w:t>
      </w:r>
      <w:bookmarkEnd w:id="44"/>
      <w:bookmarkEnd w:id="45"/>
      <w:r>
        <w:rPr>
          <w:rFonts w:hint="eastAsia" w:ascii="宋体" w:hAnsi="宋体" w:cs="宋体"/>
          <w:color w:val="000000"/>
          <w:kern w:val="0"/>
          <w:sz w:val="24"/>
          <w:szCs w:val="24"/>
        </w:rPr>
        <w:t>，不进核出核，招募多种类型的蛋白质在紧密连接的胞质侧。</w:t>
      </w:r>
    </w:p>
    <w:bookmarkEnd w:id="43"/>
    <w:p>
      <w:pPr>
        <w:ind w:firstLine="480" w:firstLineChars="200"/>
        <w:rPr>
          <w:rFonts w:ascii="宋体" w:hAnsi="宋体" w:cs="宋体"/>
          <w:color w:val="000000"/>
          <w:kern w:val="0"/>
          <w:sz w:val="24"/>
          <w:szCs w:val="24"/>
        </w:rPr>
      </w:pPr>
      <w:r>
        <w:rPr>
          <w:rFonts w:ascii="TimesNewRomanPSMT" w:hAnsi="TimesNewRomanPSMT" w:cs="宋体"/>
          <w:color w:val="000000"/>
          <w:kern w:val="0"/>
          <w:sz w:val="24"/>
          <w:szCs w:val="24"/>
        </w:rPr>
        <w:t xml:space="preserve">ZO </w:t>
      </w:r>
      <w:r>
        <w:rPr>
          <w:rFonts w:hint="eastAsia" w:ascii="宋体" w:hAnsi="宋体" w:cs="宋体"/>
          <w:color w:val="000000"/>
          <w:kern w:val="0"/>
          <w:sz w:val="24"/>
          <w:szCs w:val="24"/>
        </w:rPr>
        <w:t xml:space="preserve">在连接处的最主要功能是调控上皮细胞内的 </w:t>
      </w:r>
      <w:r>
        <w:rPr>
          <w:rFonts w:ascii="TimesNewRomanPSMT" w:hAnsi="TimesNewRomanPSMT" w:cs="宋体"/>
          <w:color w:val="000000"/>
          <w:kern w:val="0"/>
          <w:sz w:val="24"/>
          <w:szCs w:val="24"/>
        </w:rPr>
        <w:t xml:space="preserve">claudin </w:t>
      </w:r>
      <w:r>
        <w:rPr>
          <w:rFonts w:hint="eastAsia" w:ascii="宋体" w:hAnsi="宋体" w:cs="宋体"/>
          <w:color w:val="000000"/>
          <w:kern w:val="0"/>
          <w:sz w:val="24"/>
          <w:szCs w:val="24"/>
        </w:rPr>
        <w:t>蛋白多聚化。</w:t>
      </w:r>
    </w:p>
    <w:p>
      <w:pPr>
        <w:rPr>
          <w:rFonts w:hint="eastAsia" w:ascii="宋体" w:hAnsi="宋体" w:cs="宋体"/>
          <w:kern w:val="0"/>
          <w:sz w:val="24"/>
          <w:szCs w:val="24"/>
        </w:rPr>
      </w:pPr>
    </w:p>
    <w:p>
      <w:pPr>
        <w:rPr>
          <w:rFonts w:ascii="宋体" w:hAnsi="宋体" w:cs="宋体"/>
          <w:color w:val="000000"/>
          <w:kern w:val="0"/>
          <w:sz w:val="24"/>
          <w:szCs w:val="24"/>
        </w:rPr>
      </w:pPr>
      <w:r>
        <w:rPr>
          <w:rFonts w:ascii="TimesNewRomanPSMT" w:hAnsi="TimesNewRomanPSMT" w:cs="宋体"/>
          <w:color w:val="000000"/>
          <w:kern w:val="0"/>
          <w:sz w:val="24"/>
          <w:szCs w:val="24"/>
        </w:rPr>
        <w:t>Claudin</w:t>
      </w:r>
      <w:r>
        <w:rPr>
          <w:rFonts w:hint="eastAsia" w:ascii="宋体" w:hAnsi="宋体" w:cs="宋体"/>
          <w:color w:val="000000"/>
          <w:kern w:val="0"/>
          <w:sz w:val="24"/>
          <w:szCs w:val="24"/>
        </w:rPr>
        <w:t xml:space="preserve">（密封蛋白）和 </w:t>
      </w:r>
      <w:r>
        <w:rPr>
          <w:rFonts w:ascii="TimesNewRomanPSMT" w:hAnsi="TimesNewRomanPSMT" w:cs="宋体"/>
          <w:color w:val="000000"/>
          <w:kern w:val="0"/>
          <w:sz w:val="24"/>
          <w:szCs w:val="24"/>
        </w:rPr>
        <w:t>Occludin</w:t>
      </w:r>
      <w:r>
        <w:rPr>
          <w:rFonts w:hint="eastAsia" w:ascii="宋体" w:hAnsi="宋体" w:cs="宋体"/>
          <w:color w:val="000000"/>
          <w:kern w:val="0"/>
          <w:sz w:val="24"/>
          <w:szCs w:val="24"/>
        </w:rPr>
        <w:t>（闭合蛋白）</w:t>
      </w:r>
    </w:p>
    <w:p>
      <w:pPr>
        <w:ind w:firstLine="480" w:firstLineChars="200"/>
        <w:rPr>
          <w:rFonts w:ascii="宋体" w:hAnsi="宋体" w:cs="宋体"/>
          <w:color w:val="000000"/>
          <w:kern w:val="0"/>
          <w:sz w:val="24"/>
          <w:szCs w:val="24"/>
        </w:rPr>
      </w:pPr>
      <w:r>
        <w:rPr>
          <w:rFonts w:ascii="宋体" w:hAnsi="宋体" w:cs="宋体"/>
          <w:kern w:val="0"/>
          <w:sz w:val="24"/>
          <w:szCs w:val="24"/>
        </w:rPr>
        <w:t>C</w:t>
      </w:r>
      <w:r>
        <w:rPr>
          <w:rFonts w:ascii="TimesNewRomanPSMT" w:hAnsi="TimesNewRomanPSMT" w:cs="宋体"/>
          <w:color w:val="000000"/>
          <w:kern w:val="0"/>
          <w:sz w:val="24"/>
          <w:szCs w:val="24"/>
        </w:rPr>
        <w:t xml:space="preserve">laudin </w:t>
      </w:r>
      <w:r>
        <w:rPr>
          <w:rFonts w:hint="eastAsia" w:ascii="宋体" w:hAnsi="宋体" w:cs="宋体"/>
          <w:color w:val="000000"/>
          <w:kern w:val="0"/>
          <w:sz w:val="24"/>
          <w:szCs w:val="24"/>
        </w:rPr>
        <w:t xml:space="preserve">有 </w:t>
      </w:r>
      <w:r>
        <w:rPr>
          <w:rFonts w:ascii="TimesNewRomanPSMT" w:hAnsi="TimesNewRomanPSMT" w:cs="宋体"/>
          <w:color w:val="000000"/>
          <w:kern w:val="0"/>
          <w:sz w:val="24"/>
          <w:szCs w:val="24"/>
        </w:rPr>
        <w:t xml:space="preserve">24 </w:t>
      </w:r>
      <w:r>
        <w:rPr>
          <w:rFonts w:hint="eastAsia" w:ascii="宋体" w:hAnsi="宋体" w:cs="宋体"/>
          <w:color w:val="000000"/>
          <w:kern w:val="0"/>
          <w:sz w:val="24"/>
          <w:szCs w:val="24"/>
        </w:rPr>
        <w:t xml:space="preserve">种亚型，不同亚型在不同组织器官的定位不同，除 </w:t>
      </w:r>
      <w:r>
        <w:rPr>
          <w:rFonts w:ascii="TimesNewRomanPSMT" w:hAnsi="TimesNewRomanPSMT" w:cs="宋体"/>
          <w:color w:val="000000"/>
          <w:kern w:val="0"/>
          <w:sz w:val="24"/>
          <w:szCs w:val="24"/>
        </w:rPr>
        <w:t>claudin-12</w:t>
      </w:r>
      <w:r>
        <w:rPr>
          <w:rFonts w:hint="eastAsia" w:ascii="宋体" w:hAnsi="宋体" w:cs="宋体"/>
          <w:color w:val="000000"/>
          <w:kern w:val="0"/>
          <w:sz w:val="24"/>
          <w:szCs w:val="24"/>
        </w:rPr>
        <w:t xml:space="preserve">之外的所有 </w:t>
      </w:r>
      <w:r>
        <w:rPr>
          <w:rFonts w:ascii="TimesNewRomanPSMT" w:hAnsi="TimesNewRomanPSMT" w:cs="宋体"/>
          <w:color w:val="000000"/>
          <w:kern w:val="0"/>
          <w:sz w:val="24"/>
          <w:szCs w:val="24"/>
        </w:rPr>
        <w:t xml:space="preserve">claudin </w:t>
      </w:r>
      <w:r>
        <w:rPr>
          <w:rFonts w:hint="eastAsia" w:ascii="宋体" w:hAnsi="宋体" w:cs="宋体"/>
          <w:color w:val="000000"/>
          <w:kern w:val="0"/>
          <w:sz w:val="24"/>
          <w:szCs w:val="24"/>
        </w:rPr>
        <w:t xml:space="preserve">末端有都有 </w:t>
      </w:r>
      <w:r>
        <w:rPr>
          <w:rFonts w:ascii="TimesNewRomanPSMT" w:hAnsi="TimesNewRomanPSMT" w:cs="宋体"/>
          <w:color w:val="000000"/>
          <w:kern w:val="0"/>
          <w:sz w:val="24"/>
          <w:szCs w:val="24"/>
        </w:rPr>
        <w:t xml:space="preserve">PDZ </w:t>
      </w:r>
      <w:r>
        <w:rPr>
          <w:rFonts w:hint="eastAsia" w:ascii="宋体" w:hAnsi="宋体" w:cs="宋体"/>
          <w:color w:val="000000"/>
          <w:kern w:val="0"/>
          <w:sz w:val="24"/>
          <w:szCs w:val="24"/>
        </w:rPr>
        <w:t>结合模体</w:t>
      </w:r>
      <w:r>
        <w:rPr>
          <w:rFonts w:ascii="TimesNewRomanPSMT" w:hAnsi="TimesNewRomanPSMT" w:cs="宋体"/>
          <w:color w:val="000000"/>
          <w:kern w:val="0"/>
          <w:sz w:val="24"/>
          <w:szCs w:val="24"/>
        </w:rPr>
        <w:t xml:space="preserve">, </w:t>
      </w:r>
      <w:r>
        <w:rPr>
          <w:rFonts w:hint="eastAsia" w:ascii="宋体" w:hAnsi="宋体" w:cs="宋体"/>
          <w:color w:val="000000"/>
          <w:kern w:val="0"/>
          <w:sz w:val="24"/>
          <w:szCs w:val="24"/>
        </w:rPr>
        <w:t xml:space="preserve">可以与脚手架蛋白 </w:t>
      </w:r>
      <w:r>
        <w:rPr>
          <w:rFonts w:ascii="TimesNewRomanPSMT" w:hAnsi="TimesNewRomanPSMT" w:cs="宋体"/>
          <w:color w:val="000000"/>
          <w:kern w:val="0"/>
          <w:sz w:val="24"/>
          <w:szCs w:val="24"/>
        </w:rPr>
        <w:t xml:space="preserve">ZO-1/2/3 </w:t>
      </w:r>
      <w:r>
        <w:rPr>
          <w:rFonts w:hint="eastAsia" w:ascii="宋体" w:hAnsi="宋体" w:cs="宋体"/>
          <w:color w:val="000000"/>
          <w:kern w:val="0"/>
          <w:sz w:val="24"/>
          <w:szCs w:val="24"/>
        </w:rPr>
        <w:t>的</w:t>
      </w:r>
      <w:r>
        <w:rPr>
          <w:rFonts w:ascii="TimesNewRomanPSMT" w:hAnsi="TimesNewRomanPSMT" w:cs="宋体"/>
          <w:color w:val="000000"/>
          <w:kern w:val="0"/>
          <w:sz w:val="24"/>
          <w:szCs w:val="24"/>
        </w:rPr>
        <w:t xml:space="preserve">PDZ </w:t>
      </w:r>
      <w:r>
        <w:rPr>
          <w:rFonts w:hint="eastAsia" w:ascii="宋体" w:hAnsi="宋体" w:cs="宋体"/>
          <w:color w:val="000000"/>
          <w:kern w:val="0"/>
          <w:sz w:val="24"/>
          <w:szCs w:val="24"/>
        </w:rPr>
        <w:t>结构域相互作用</w:t>
      </w:r>
    </w:p>
    <w:p>
      <w:pPr>
        <w:rPr>
          <w:rFonts w:ascii="宋体" w:hAnsi="宋体" w:cs="宋体"/>
          <w:color w:val="000000"/>
          <w:kern w:val="0"/>
          <w:sz w:val="24"/>
          <w:szCs w:val="24"/>
        </w:rPr>
      </w:pPr>
    </w:p>
    <w:p>
      <w:pPr>
        <w:rPr>
          <w:b/>
          <w:bCs/>
          <w:color w:val="823B0B"/>
          <w:sz w:val="24"/>
          <w:szCs w:val="30"/>
        </w:rPr>
      </w:pPr>
      <w:bookmarkStart w:id="46" w:name="OLE_LINK95"/>
      <w:r>
        <w:rPr>
          <w:b/>
          <w:bCs/>
          <w:color w:val="823B0B"/>
          <w:sz w:val="24"/>
          <w:szCs w:val="30"/>
        </w:rPr>
        <w:t xml:space="preserve">1.2.2.3 </w:t>
      </w:r>
      <w:r>
        <w:rPr>
          <w:rFonts w:hint="eastAsia"/>
          <w:b/>
          <w:bCs/>
          <w:color w:val="823B0B"/>
          <w:sz w:val="24"/>
          <w:szCs w:val="30"/>
        </w:rPr>
        <w:t>黏着斑</w:t>
      </w:r>
      <w:r>
        <w:rPr>
          <w:b/>
          <w:bCs/>
          <w:color w:val="823B0B"/>
          <w:sz w:val="24"/>
          <w:szCs w:val="30"/>
        </w:rPr>
        <w:t>(Focal adhesion)-</w:t>
      </w:r>
      <w:r>
        <w:rPr>
          <w:rFonts w:hint="eastAsia"/>
          <w:b/>
          <w:bCs/>
          <w:color w:val="823B0B"/>
          <w:sz w:val="24"/>
          <w:szCs w:val="30"/>
        </w:rPr>
        <w:t>整合素</w:t>
      </w:r>
      <w:r>
        <w:rPr>
          <w:b/>
          <w:bCs/>
          <w:color w:val="823B0B"/>
          <w:sz w:val="24"/>
          <w:szCs w:val="30"/>
        </w:rPr>
        <w:t xml:space="preserve">(Integrins) </w:t>
      </w:r>
      <w:r>
        <w:rPr>
          <w:rFonts w:hint="eastAsia"/>
          <w:b/>
          <w:bCs/>
          <w:color w:val="823B0B"/>
          <w:sz w:val="24"/>
          <w:szCs w:val="30"/>
        </w:rPr>
        <w:t>（上皮细胞与胞外基质间的连接方</w:t>
      </w:r>
      <w:bookmarkStart w:id="47" w:name="OLE_LINK57"/>
      <w:r>
        <w:rPr>
          <w:rFonts w:hint="eastAsia"/>
          <w:b/>
          <w:bCs/>
          <w:color w:val="823B0B"/>
          <w:sz w:val="24"/>
          <w:szCs w:val="30"/>
        </w:rPr>
        <w:t>式</w:t>
      </w:r>
      <w:bookmarkEnd w:id="47"/>
      <w:r>
        <w:rPr>
          <w:rFonts w:hint="eastAsia"/>
          <w:b/>
          <w:bCs/>
          <w:color w:val="823B0B"/>
          <w:sz w:val="24"/>
          <w:szCs w:val="30"/>
        </w:rPr>
        <w:t>）</w:t>
      </w:r>
    </w:p>
    <w:bookmarkEnd w:id="46"/>
    <w:p>
      <w:pPr>
        <w:ind w:firstLine="480" w:firstLineChars="200"/>
        <w:rPr>
          <w:rFonts w:hint="eastAsia" w:ascii="TimesNewRomanPSMT" w:hAnsi="TimesNewRomanPSMT" w:cs="宋体"/>
          <w:color w:val="000000"/>
          <w:kern w:val="0"/>
          <w:sz w:val="24"/>
          <w:szCs w:val="24"/>
        </w:rPr>
      </w:pPr>
      <w:r>
        <w:rPr>
          <w:rFonts w:hint="eastAsia" w:ascii="TimesNewRomanPSMT" w:hAnsi="TimesNewRomanPSMT" w:cs="宋体"/>
          <w:color w:val="000000"/>
          <w:kern w:val="0"/>
          <w:sz w:val="24"/>
          <w:szCs w:val="24"/>
        </w:rPr>
        <w:t>黏着斑位于上皮细胞的底部(Basal)</w:t>
      </w:r>
    </w:p>
    <w:p>
      <w:pPr>
        <w:ind w:firstLine="480" w:firstLineChars="200"/>
        <w:rPr>
          <w:rFonts w:hint="eastAsia" w:ascii="TimesNewRomanPSMT" w:hAnsi="TimesNewRomanPSMT" w:cs="宋体"/>
          <w:color w:val="000000"/>
          <w:kern w:val="0"/>
          <w:sz w:val="24"/>
          <w:szCs w:val="24"/>
        </w:rPr>
      </w:pPr>
      <w:r>
        <w:rPr>
          <w:rFonts w:hint="eastAsia" w:ascii="TimesNewRomanPSMT" w:hAnsi="TimesNewRomanPSMT" w:cs="宋体"/>
          <w:color w:val="000000"/>
          <w:kern w:val="0"/>
          <w:sz w:val="24"/>
          <w:szCs w:val="24"/>
        </w:rPr>
        <w:t>整合素是一个细胞表面受体的大家族，存在于很多动物体内。整合素由两个亚基α和β组成，每一种αβ组合都有其结合特异性和信号传导特性。</w:t>
      </w:r>
    </w:p>
    <w:p>
      <w:pPr>
        <w:ind w:firstLine="480" w:firstLineChars="200"/>
        <w:rPr>
          <w:rFonts w:hint="eastAsia" w:ascii="TimesNewRomanPSMT" w:hAnsi="TimesNewRomanPSMT" w:cs="宋体"/>
          <w:color w:val="000000"/>
          <w:kern w:val="0"/>
          <w:sz w:val="24"/>
          <w:szCs w:val="24"/>
        </w:rPr>
      </w:pPr>
      <w:r>
        <w:rPr>
          <w:rFonts w:hint="eastAsia" w:ascii="TimesNewRomanPSMT" w:hAnsi="TimesNewRomanPSMT" w:cs="宋体"/>
          <w:color w:val="000000"/>
          <w:kern w:val="0"/>
          <w:sz w:val="24"/>
          <w:szCs w:val="24"/>
        </w:rPr>
        <w:t>整合素能够跨膜双向传递信号：整合素的胞外结合活性是从细胞内部调节的（由内向外传递信号，inside-out signaling），整合素与胞外基质 E</w:t>
      </w:r>
      <w:r>
        <w:rPr>
          <w:rFonts w:ascii="TimesNewRomanPSMT" w:hAnsi="TimesNewRomanPSMT" w:cs="宋体"/>
          <w:color w:val="000000"/>
          <w:kern w:val="0"/>
          <w:sz w:val="24"/>
          <w:szCs w:val="24"/>
        </w:rPr>
        <w:t>C</w:t>
      </w:r>
      <w:r>
        <w:rPr>
          <w:rFonts w:hint="eastAsia" w:ascii="TimesNewRomanPSMT" w:hAnsi="TimesNewRomanPSMT" w:cs="宋体"/>
          <w:color w:val="000000"/>
          <w:kern w:val="0"/>
          <w:sz w:val="24"/>
          <w:szCs w:val="24"/>
        </w:rPr>
        <w:t>M 的结合会引发向胞内传递的信号（由外向内传递信号，outside-in signaling）。</w:t>
      </w:r>
    </w:p>
    <w:p>
      <w:pPr>
        <w:ind w:firstLine="480" w:firstLineChars="200"/>
        <w:rPr>
          <w:rFonts w:hint="eastAsia" w:ascii="TimesNewRomanPSMT" w:hAnsi="TimesNewRomanPSMT" w:cs="宋体"/>
          <w:color w:val="000000"/>
          <w:kern w:val="0"/>
          <w:sz w:val="24"/>
          <w:szCs w:val="24"/>
        </w:rPr>
      </w:pPr>
      <w:r>
        <w:rPr>
          <w:rFonts w:hint="eastAsia" w:ascii="TimesNewRomanPSMT" w:hAnsi="TimesNewRomanPSMT" w:cs="宋体"/>
          <w:color w:val="000000"/>
          <w:kern w:val="0"/>
          <w:sz w:val="24"/>
          <w:szCs w:val="24"/>
        </w:rPr>
        <w:t>细胞外基质蛋白（E</w:t>
      </w:r>
      <w:r>
        <w:rPr>
          <w:rFonts w:ascii="TimesNewRomanPSMT" w:hAnsi="TimesNewRomanPSMT" w:cs="宋体"/>
          <w:color w:val="000000"/>
          <w:kern w:val="0"/>
          <w:sz w:val="24"/>
          <w:szCs w:val="24"/>
        </w:rPr>
        <w:t>C</w:t>
      </w:r>
      <w:r>
        <w:rPr>
          <w:rFonts w:hint="eastAsia" w:ascii="TimesNewRomanPSMT" w:hAnsi="TimesNewRomanPSMT" w:cs="宋体"/>
          <w:color w:val="000000"/>
          <w:kern w:val="0"/>
          <w:sz w:val="24"/>
          <w:szCs w:val="24"/>
        </w:rPr>
        <w:t>M）形成丝网状结构，Integrin 的胞外部分与 E</w:t>
      </w:r>
      <w:r>
        <w:rPr>
          <w:rFonts w:ascii="TimesNewRomanPSMT" w:hAnsi="TimesNewRomanPSMT" w:cs="宋体"/>
          <w:color w:val="000000"/>
          <w:kern w:val="0"/>
          <w:sz w:val="24"/>
          <w:szCs w:val="24"/>
        </w:rPr>
        <w:t>C</w:t>
      </w:r>
      <w:r>
        <w:rPr>
          <w:rFonts w:hint="eastAsia" w:ascii="TimesNewRomanPSMT" w:hAnsi="TimesNewRomanPSMT" w:cs="宋体"/>
          <w:color w:val="000000"/>
          <w:kern w:val="0"/>
          <w:sz w:val="24"/>
          <w:szCs w:val="24"/>
        </w:rPr>
        <w:t>M 蛋白结合，胞内部分通过蛋白复合物与肌动蛋白骨架结合，充当 E</w:t>
      </w:r>
      <w:r>
        <w:rPr>
          <w:rFonts w:ascii="TimesNewRomanPSMT" w:hAnsi="TimesNewRomanPSMT" w:cs="宋体"/>
          <w:color w:val="000000"/>
          <w:kern w:val="0"/>
          <w:sz w:val="24"/>
          <w:szCs w:val="24"/>
        </w:rPr>
        <w:t>C</w:t>
      </w:r>
      <w:r>
        <w:rPr>
          <w:rFonts w:hint="eastAsia" w:ascii="TimesNewRomanPSMT" w:hAnsi="TimesNewRomanPSMT" w:cs="宋体"/>
          <w:color w:val="000000"/>
          <w:kern w:val="0"/>
          <w:sz w:val="24"/>
          <w:szCs w:val="24"/>
        </w:rPr>
        <w:t>M 和细胞骨架的整合体。整合素与 E</w:t>
      </w:r>
      <w:r>
        <w:rPr>
          <w:rFonts w:ascii="TimesNewRomanPSMT" w:hAnsi="TimesNewRomanPSMT" w:cs="宋体"/>
          <w:color w:val="000000"/>
          <w:kern w:val="0"/>
          <w:sz w:val="24"/>
          <w:szCs w:val="24"/>
        </w:rPr>
        <w:t>C</w:t>
      </w:r>
      <w:r>
        <w:rPr>
          <w:rFonts w:hint="eastAsia" w:ascii="TimesNewRomanPSMT" w:hAnsi="TimesNewRomanPSMT" w:cs="宋体"/>
          <w:color w:val="000000"/>
          <w:kern w:val="0"/>
          <w:sz w:val="24"/>
          <w:szCs w:val="24"/>
        </w:rPr>
        <w:t>M 结合后可以活化很多酪氨酸激酶如 FAK、ILK 等，进一步活化 JNK、ERK 通路等，促进细胞生存、增殖、细胞粘附、抑制细胞凋亡。</w:t>
      </w:r>
    </w:p>
    <w:p>
      <w:pPr>
        <w:ind w:firstLine="480" w:firstLineChars="200"/>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整合素与 E</w:t>
      </w:r>
      <w:r>
        <w:rPr>
          <w:rFonts w:ascii="TimesNewRomanPSMT" w:hAnsi="TimesNewRomanPSMT" w:cs="宋体"/>
          <w:color w:val="000000"/>
          <w:kern w:val="0"/>
          <w:sz w:val="24"/>
          <w:szCs w:val="24"/>
        </w:rPr>
        <w:t>C</w:t>
      </w:r>
      <w:r>
        <w:rPr>
          <w:rFonts w:hint="eastAsia" w:ascii="TimesNewRomanPSMT" w:hAnsi="TimesNewRomanPSMT" w:cs="宋体"/>
          <w:color w:val="000000"/>
          <w:kern w:val="0"/>
          <w:sz w:val="24"/>
          <w:szCs w:val="24"/>
        </w:rPr>
        <w:t>M 的相互作用帮助维持上</w:t>
      </w:r>
      <w:bookmarkStart w:id="48" w:name="OLE_LINK65"/>
      <w:r>
        <w:rPr>
          <w:rFonts w:hint="eastAsia" w:ascii="TimesNewRomanPSMT" w:hAnsi="TimesNewRomanPSMT" w:cs="宋体"/>
          <w:color w:val="000000"/>
          <w:kern w:val="0"/>
          <w:sz w:val="24"/>
          <w:szCs w:val="24"/>
        </w:rPr>
        <w:t>皮细胞的特性</w:t>
      </w:r>
      <w:bookmarkEnd w:id="48"/>
      <w:r>
        <w:rPr>
          <w:rFonts w:hint="eastAsia" w:ascii="TimesNewRomanPSMT" w:hAnsi="TimesNewRomanPSMT" w:cs="宋体"/>
          <w:color w:val="000000"/>
          <w:kern w:val="0"/>
          <w:sz w:val="24"/>
          <w:szCs w:val="24"/>
        </w:rPr>
        <w:t>。</w:t>
      </w:r>
    </w:p>
    <w:p>
      <w:pPr>
        <w:ind w:firstLine="480" w:firstLineChars="200"/>
        <w:rPr>
          <w:rFonts w:hint="eastAsia" w:ascii="TimesNewRomanPSMT" w:hAnsi="TimesNewRomanPSMT" w:cs="宋体"/>
          <w:color w:val="000000"/>
          <w:kern w:val="0"/>
          <w:sz w:val="24"/>
          <w:szCs w:val="24"/>
        </w:rPr>
      </w:pPr>
    </w:p>
    <w:p>
      <w:pPr>
        <w:rPr>
          <w:rFonts w:ascii="宋体" w:hAnsi="宋体" w:cs="宋体"/>
          <w:b/>
          <w:bCs/>
          <w:sz w:val="24"/>
          <w:szCs w:val="24"/>
        </w:rPr>
      </w:pPr>
      <w:bookmarkStart w:id="49" w:name="OLE_LINK63"/>
      <w:r>
        <w:rPr>
          <w:rFonts w:ascii="宋体" w:hAnsi="宋体" w:cs="宋体"/>
          <w:b/>
          <w:bCs/>
          <w:sz w:val="24"/>
          <w:szCs w:val="24"/>
        </w:rPr>
        <w:t xml:space="preserve">1.2.3 </w:t>
      </w:r>
      <w:bookmarkStart w:id="50" w:name="OLE_LINK66"/>
      <w:r>
        <w:rPr>
          <w:rFonts w:hint="eastAsia" w:ascii="TimesNewRomanPSMT" w:hAnsi="TimesNewRomanPSMT" w:cs="宋体"/>
          <w:color w:val="000000"/>
          <w:kern w:val="0"/>
          <w:sz w:val="24"/>
          <w:szCs w:val="24"/>
        </w:rPr>
        <w:t>顶端</w:t>
      </w:r>
      <w:r>
        <w:rPr>
          <w:rFonts w:ascii="TimesNewRomanPSMT" w:hAnsi="TimesNewRomanPSMT" w:cs="宋体"/>
          <w:color w:val="000000"/>
          <w:kern w:val="0"/>
          <w:sz w:val="24"/>
          <w:szCs w:val="24"/>
        </w:rPr>
        <w:t>-</w:t>
      </w:r>
      <w:r>
        <w:rPr>
          <w:rFonts w:hint="eastAsia" w:ascii="TimesNewRomanPSMT" w:hAnsi="TimesNewRomanPSMT" w:cs="宋体"/>
          <w:color w:val="000000"/>
          <w:kern w:val="0"/>
          <w:sz w:val="24"/>
          <w:szCs w:val="24"/>
        </w:rPr>
        <w:t>基底极性</w:t>
      </w:r>
      <w:bookmarkEnd w:id="50"/>
      <w:r>
        <w:rPr>
          <w:rFonts w:hint="eastAsia" w:ascii="TimesNewRomanPSMT" w:hAnsi="TimesNewRomanPSMT" w:cs="宋体"/>
          <w:color w:val="000000"/>
          <w:kern w:val="0"/>
          <w:sz w:val="24"/>
          <w:szCs w:val="24"/>
        </w:rPr>
        <w:t xml:space="preserve"> </w:t>
      </w:r>
      <w:r>
        <w:rPr>
          <w:rFonts w:ascii="宋体" w:hAnsi="宋体" w:cs="宋体"/>
          <w:b/>
          <w:bCs/>
          <w:sz w:val="24"/>
          <w:szCs w:val="24"/>
        </w:rPr>
        <w:t>Apical–Basolateral Polarizati</w:t>
      </w:r>
      <w:r>
        <w:rPr>
          <w:rFonts w:hint="eastAsia" w:ascii="宋体" w:hAnsi="宋体" w:cs="宋体"/>
          <w:b/>
          <w:bCs/>
          <w:sz w:val="24"/>
          <w:szCs w:val="24"/>
        </w:rPr>
        <w:t>on</w:t>
      </w:r>
    </w:p>
    <w:p>
      <w:pPr>
        <w:rPr>
          <w:rFonts w:hint="eastAsia" w:ascii="宋体" w:hAnsi="宋体" w:cs="宋体"/>
          <w:b/>
          <w:bCs/>
          <w:sz w:val="24"/>
          <w:szCs w:val="24"/>
        </w:rPr>
      </w:pPr>
    </w:p>
    <w:bookmarkEnd w:id="49"/>
    <w:p>
      <w:pPr>
        <w:rPr>
          <w:rFonts w:ascii="宋体" w:hAnsi="宋体" w:cs="宋体"/>
          <w:kern w:val="0"/>
          <w:sz w:val="24"/>
          <w:szCs w:val="24"/>
        </w:rPr>
      </w:pPr>
      <w:r>
        <w:rPr>
          <w:rFonts w:hint="eastAsia" w:ascii="宋体" w:hAnsi="宋体" w:cs="宋体"/>
          <w:color w:val="000000"/>
          <w:kern w:val="0"/>
          <w:sz w:val="24"/>
          <w:szCs w:val="24"/>
        </w:rPr>
        <w:t>细胞极性指单个细胞内形态、结构、</w:t>
      </w:r>
      <w:bookmarkStart w:id="51" w:name="OLE_LINK67"/>
      <w:r>
        <w:rPr>
          <w:rFonts w:hint="eastAsia" w:ascii="宋体" w:hAnsi="宋体" w:cs="宋体"/>
          <w:color w:val="000000"/>
          <w:kern w:val="0"/>
          <w:sz w:val="24"/>
          <w:szCs w:val="24"/>
        </w:rPr>
        <w:t>功能的空间不均一性。</w:t>
      </w:r>
      <w:bookmarkEnd w:id="51"/>
    </w:p>
    <w:p>
      <w:pPr>
        <w:rPr>
          <w:rFonts w:ascii="宋体" w:hAnsi="宋体" w:cs="宋体"/>
          <w:color w:val="000000"/>
          <w:kern w:val="0"/>
          <w:sz w:val="24"/>
          <w:szCs w:val="24"/>
        </w:rPr>
      </w:pPr>
      <w:r>
        <w:rPr>
          <w:rFonts w:hint="eastAsia" w:ascii="宋体" w:hAnsi="宋体" w:cs="宋体"/>
          <w:color w:val="000000"/>
          <w:kern w:val="0"/>
          <w:sz w:val="24"/>
          <w:szCs w:val="24"/>
        </w:rPr>
        <w:t>在上皮细胞中，顶端膜区域（红色部分）和基底膜区域（蓝色部分）由各种细胞间连接隔开。</w:t>
      </w:r>
    </w:p>
    <w:p>
      <w:pPr>
        <w:rPr>
          <w:rFonts w:ascii="宋体" w:hAnsi="宋体" w:cs="宋体"/>
          <w:color w:val="000000"/>
          <w:kern w:val="0"/>
          <w:sz w:val="24"/>
          <w:szCs w:val="24"/>
        </w:rPr>
      </w:pPr>
      <w:r>
        <w:rPr>
          <w:rFonts w:hint="eastAsia" w:ascii="宋体" w:hAnsi="宋体" w:cs="宋体"/>
          <w:color w:val="000000"/>
          <w:kern w:val="0"/>
          <w:sz w:val="24"/>
          <w:szCs w:val="24"/>
        </w:rPr>
        <w:t>蛋白质、脂质和 RNA 的不对称分布对于细胞命运的决定、细胞分化以及形态发生背后的众多特化的细胞功能是必需的。</w:t>
      </w:r>
    </w:p>
    <w:p>
      <w:pPr>
        <w:rPr>
          <w:rFonts w:ascii="宋体" w:hAnsi="宋体" w:cs="宋体"/>
          <w:color w:val="000000"/>
          <w:kern w:val="0"/>
          <w:sz w:val="24"/>
          <w:szCs w:val="24"/>
        </w:rPr>
      </w:pPr>
      <w:r>
        <w:rPr>
          <w:sz w:val="24"/>
          <w:szCs w:val="24"/>
        </w:rPr>
        <w:drawing>
          <wp:inline distT="0" distB="0" distL="0" distR="0">
            <wp:extent cx="2219960" cy="2855595"/>
            <wp:effectExtent l="0" t="0" r="889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19960" cy="2855595"/>
                    </a:xfrm>
                    <a:prstGeom prst="rect">
                      <a:avLst/>
                    </a:prstGeom>
                    <a:noFill/>
                    <a:ln>
                      <a:noFill/>
                    </a:ln>
                    <a:effectLst/>
                  </pic:spPr>
                </pic:pic>
              </a:graphicData>
            </a:graphic>
          </wp:inline>
        </w:drawing>
      </w:r>
      <w:r>
        <w:rPr>
          <w:sz w:val="24"/>
          <w:szCs w:val="24"/>
        </w:rPr>
        <w:drawing>
          <wp:inline distT="0" distB="0" distL="0" distR="0">
            <wp:extent cx="4097655" cy="2063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97655" cy="2063750"/>
                    </a:xfrm>
                    <a:prstGeom prst="rect">
                      <a:avLst/>
                    </a:prstGeom>
                    <a:noFill/>
                    <a:ln>
                      <a:noFill/>
                    </a:ln>
                  </pic:spPr>
                </pic:pic>
              </a:graphicData>
            </a:graphic>
          </wp:inline>
        </w:drawing>
      </w:r>
    </w:p>
    <w:p>
      <w:pPr>
        <w:rPr>
          <w:rFonts w:ascii="宋体" w:hAnsi="宋体" w:cs="宋体"/>
          <w:kern w:val="0"/>
          <w:sz w:val="24"/>
          <w:szCs w:val="24"/>
        </w:rPr>
      </w:pPr>
      <w:r>
        <w:rPr>
          <w:rFonts w:ascii="TimesNewRomanPSMT" w:hAnsi="TimesNewRomanPSMT" w:cs="宋体"/>
          <w:color w:val="000000"/>
          <w:kern w:val="0"/>
          <w:sz w:val="24"/>
          <w:szCs w:val="24"/>
        </w:rPr>
        <w:t>CCA</w:t>
      </w:r>
      <w:r>
        <w:rPr>
          <w:rFonts w:hint="eastAsia" w:ascii="宋体" w:hAnsi="宋体" w:cs="宋体"/>
          <w:color w:val="000000"/>
          <w:kern w:val="0"/>
          <w:sz w:val="24"/>
          <w:szCs w:val="24"/>
        </w:rPr>
        <w:t>：</w:t>
      </w:r>
      <w:r>
        <w:rPr>
          <w:rFonts w:ascii="TimesNewRomanPSMT" w:hAnsi="TimesNewRomanPSMT" w:cs="宋体"/>
          <w:color w:val="000000"/>
          <w:kern w:val="0"/>
          <w:sz w:val="24"/>
          <w:szCs w:val="24"/>
        </w:rPr>
        <w:t>cell-cell adherens</w:t>
      </w:r>
      <w:r>
        <w:rPr>
          <w:rFonts w:hint="eastAsia" w:ascii="宋体" w:hAnsi="宋体" w:cs="宋体"/>
          <w:color w:val="000000"/>
          <w:kern w:val="0"/>
          <w:sz w:val="24"/>
          <w:szCs w:val="24"/>
        </w:rPr>
        <w:t>，细胞</w:t>
      </w:r>
      <w:bookmarkStart w:id="52" w:name="OLE_LINK69"/>
      <w:r>
        <w:rPr>
          <w:rFonts w:ascii="TimesNewRomanPSMT" w:hAnsi="TimesNewRomanPSMT" w:cs="宋体"/>
          <w:color w:val="000000"/>
          <w:kern w:val="0"/>
          <w:sz w:val="24"/>
          <w:szCs w:val="24"/>
        </w:rPr>
        <w:t>-</w:t>
      </w:r>
      <w:r>
        <w:rPr>
          <w:rFonts w:hint="eastAsia" w:ascii="宋体" w:hAnsi="宋体" w:cs="宋体"/>
          <w:color w:val="000000"/>
          <w:kern w:val="0"/>
          <w:sz w:val="24"/>
          <w:szCs w:val="24"/>
        </w:rPr>
        <w:t>细胞粘附蛋白，</w:t>
      </w:r>
      <w:bookmarkEnd w:id="52"/>
      <w:r>
        <w:rPr>
          <w:rFonts w:hint="eastAsia" w:ascii="宋体" w:hAnsi="宋体" w:cs="宋体"/>
          <w:color w:val="000000"/>
          <w:kern w:val="0"/>
          <w:sz w:val="24"/>
          <w:szCs w:val="24"/>
        </w:rPr>
        <w:t>构成四种细胞间连接的各种蛋白，</w:t>
      </w:r>
      <w:r>
        <w:rPr>
          <w:rFonts w:ascii="TimesNewRomanPSMT" w:hAnsi="TimesNewRomanPSMT" w:cs="宋体"/>
          <w:color w:val="000000"/>
          <w:kern w:val="0"/>
          <w:sz w:val="24"/>
          <w:szCs w:val="24"/>
        </w:rPr>
        <w:t>E-cadherin - catenin</w:t>
      </w:r>
      <w:r>
        <w:rPr>
          <w:rFonts w:hint="eastAsia" w:ascii="宋体" w:hAnsi="宋体" w:cs="宋体"/>
          <w:color w:val="000000"/>
          <w:kern w:val="0"/>
          <w:sz w:val="24"/>
          <w:szCs w:val="24"/>
        </w:rPr>
        <w:t>、</w:t>
      </w:r>
      <w:r>
        <w:rPr>
          <w:rFonts w:ascii="TimesNewRomanPSMT" w:hAnsi="TimesNewRomanPSMT" w:cs="宋体"/>
          <w:color w:val="000000"/>
          <w:kern w:val="0"/>
          <w:sz w:val="24"/>
          <w:szCs w:val="24"/>
        </w:rPr>
        <w:t xml:space="preserve">claudin - ZO </w:t>
      </w:r>
      <w:r>
        <w:rPr>
          <w:rFonts w:hint="eastAsia" w:ascii="宋体" w:hAnsi="宋体" w:cs="宋体"/>
          <w:color w:val="000000"/>
          <w:kern w:val="0"/>
          <w:sz w:val="24"/>
          <w:szCs w:val="24"/>
        </w:rPr>
        <w:t>等。</w:t>
      </w:r>
    </w:p>
    <w:p>
      <w:pPr>
        <w:rPr>
          <w:rFonts w:ascii="TimesNewRomanPSMT" w:hAnsi="TimesNewRomanPSMT" w:cs="宋体"/>
          <w:color w:val="000000"/>
          <w:kern w:val="0"/>
          <w:sz w:val="24"/>
          <w:szCs w:val="24"/>
        </w:rPr>
      </w:pPr>
      <w:r>
        <w:rPr>
          <w:rFonts w:ascii="TimesNewRomanPSMT" w:hAnsi="TimesNewRomanPSMT" w:cs="宋体"/>
          <w:color w:val="000000"/>
          <w:kern w:val="0"/>
          <w:sz w:val="24"/>
          <w:szCs w:val="24"/>
        </w:rPr>
        <w:t>CMA</w:t>
      </w:r>
      <w:r>
        <w:rPr>
          <w:rFonts w:hint="eastAsia" w:ascii="宋体" w:hAnsi="宋体" w:cs="宋体"/>
          <w:color w:val="000000"/>
          <w:kern w:val="0"/>
          <w:sz w:val="24"/>
          <w:szCs w:val="24"/>
        </w:rPr>
        <w:t>：</w:t>
      </w:r>
      <w:r>
        <w:rPr>
          <w:rFonts w:ascii="TimesNewRomanPSMT" w:hAnsi="TimesNewRomanPSMT" w:cs="宋体"/>
          <w:color w:val="000000"/>
          <w:kern w:val="0"/>
          <w:sz w:val="24"/>
          <w:szCs w:val="24"/>
        </w:rPr>
        <w:t>cell-matrix adherens</w:t>
      </w:r>
      <w:r>
        <w:rPr>
          <w:rFonts w:hint="eastAsia" w:ascii="宋体" w:hAnsi="宋体" w:cs="宋体"/>
          <w:color w:val="000000"/>
          <w:kern w:val="0"/>
          <w:sz w:val="24"/>
          <w:szCs w:val="24"/>
        </w:rPr>
        <w:t>，细胞</w:t>
      </w:r>
      <w:r>
        <w:rPr>
          <w:rFonts w:ascii="TimesNewRomanPSMT" w:hAnsi="TimesNewRomanPSMT" w:cs="宋体"/>
          <w:color w:val="000000"/>
          <w:kern w:val="0"/>
          <w:sz w:val="24"/>
          <w:szCs w:val="24"/>
        </w:rPr>
        <w:t>-</w:t>
      </w:r>
      <w:r>
        <w:rPr>
          <w:rFonts w:hint="eastAsia" w:ascii="宋体" w:hAnsi="宋体" w:cs="宋体"/>
          <w:color w:val="000000"/>
          <w:kern w:val="0"/>
          <w:sz w:val="24"/>
          <w:szCs w:val="24"/>
        </w:rPr>
        <w:t xml:space="preserve">基质粘附蛋白，如整合素 </w:t>
      </w:r>
      <w:r>
        <w:rPr>
          <w:rFonts w:ascii="TimesNewRomanPSMT" w:hAnsi="TimesNewRomanPSMT" w:cs="宋体"/>
          <w:color w:val="000000"/>
          <w:kern w:val="0"/>
          <w:sz w:val="24"/>
          <w:szCs w:val="24"/>
        </w:rPr>
        <w:t>Integrin</w:t>
      </w:r>
      <w:r>
        <w:rPr>
          <w:rFonts w:hint="eastAsia" w:ascii="TimesNewRomanPSMT" w:hAnsi="TimesNewRomanPSMT" w:cs="宋体"/>
          <w:color w:val="000000"/>
          <w:kern w:val="0"/>
          <w:sz w:val="24"/>
          <w:szCs w:val="24"/>
        </w:rPr>
        <w:t>。</w:t>
      </w:r>
    </w:p>
    <w:p>
      <w:pPr>
        <w:rPr>
          <w:rFonts w:ascii="宋体" w:hAnsi="宋体" w:cs="宋体"/>
          <w:color w:val="000000"/>
          <w:kern w:val="0"/>
          <w:sz w:val="24"/>
          <w:szCs w:val="24"/>
        </w:rPr>
      </w:pPr>
    </w:p>
    <w:p>
      <w:pPr>
        <w:rPr>
          <w:rFonts w:ascii="宋体" w:hAnsi="宋体" w:cs="宋体"/>
          <w:color w:val="000000"/>
          <w:kern w:val="0"/>
          <w:sz w:val="24"/>
          <w:szCs w:val="24"/>
        </w:rPr>
      </w:pPr>
      <w:r>
        <w:rPr>
          <w:sz w:val="24"/>
          <w:szCs w:val="24"/>
        </w:rPr>
        <w:drawing>
          <wp:inline distT="0" distB="0" distL="0" distR="0">
            <wp:extent cx="4869815" cy="3482340"/>
            <wp:effectExtent l="0" t="0" r="698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77609" cy="3488029"/>
                    </a:xfrm>
                    <a:prstGeom prst="rect">
                      <a:avLst/>
                    </a:prstGeom>
                    <a:noFill/>
                    <a:ln>
                      <a:noFill/>
                    </a:ln>
                    <a:effectLst/>
                  </pic:spPr>
                </pic:pic>
              </a:graphicData>
            </a:graphic>
          </wp:inline>
        </w:drawing>
      </w:r>
    </w:p>
    <w:p>
      <w:pPr>
        <w:rPr>
          <w:rFonts w:hint="eastAsia" w:ascii="宋体" w:hAnsi="宋体" w:cs="宋体"/>
          <w:color w:val="000000"/>
          <w:kern w:val="0"/>
          <w:sz w:val="24"/>
          <w:szCs w:val="24"/>
        </w:rPr>
      </w:pPr>
      <w:bookmarkStart w:id="53" w:name="OLE_LINK71"/>
      <w:bookmarkStart w:id="54" w:name="OLE_LINK70"/>
      <w:r>
        <w:rPr>
          <w:b/>
          <w:sz w:val="24"/>
          <w:szCs w:val="24"/>
        </w:rPr>
        <w:t>Scribble Complex</w:t>
      </w:r>
      <w:bookmarkEnd w:id="53"/>
      <w:bookmarkEnd w:id="54"/>
    </w:p>
    <w:p>
      <w:pPr>
        <w:rPr>
          <w:rFonts w:ascii="宋体" w:hAnsi="宋体" w:cs="宋体"/>
          <w:color w:val="000000"/>
          <w:kern w:val="0"/>
          <w:sz w:val="24"/>
          <w:szCs w:val="24"/>
        </w:rPr>
      </w:pPr>
      <w:r>
        <w:drawing>
          <wp:inline distT="0" distB="0" distL="0" distR="0">
            <wp:extent cx="4088130" cy="2078355"/>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088130" cy="2078355"/>
                    </a:xfrm>
                    <a:prstGeom prst="rect">
                      <a:avLst/>
                    </a:prstGeom>
                    <a:noFill/>
                    <a:ln>
                      <a:noFill/>
                    </a:ln>
                    <a:effectLst/>
                  </pic:spPr>
                </pic:pic>
              </a:graphicData>
            </a:graphic>
          </wp:inline>
        </w:drawing>
      </w:r>
    </w:p>
    <w:p>
      <w:pPr>
        <w:rPr>
          <w:b/>
          <w:sz w:val="24"/>
          <w:szCs w:val="24"/>
        </w:rPr>
      </w:pPr>
      <w:r>
        <w:rPr>
          <w:b/>
          <w:sz w:val="24"/>
          <w:szCs w:val="24"/>
        </w:rPr>
        <w:t>Crumbs complex</w:t>
      </w:r>
    </w:p>
    <w:p>
      <w:pPr>
        <w:rPr>
          <w:rFonts w:ascii="宋体" w:hAnsi="宋体" w:cs="宋体"/>
          <w:color w:val="000000"/>
          <w:kern w:val="0"/>
          <w:sz w:val="24"/>
          <w:szCs w:val="24"/>
        </w:rPr>
      </w:pPr>
      <w:r>
        <w:drawing>
          <wp:inline distT="0" distB="0" distL="0" distR="0">
            <wp:extent cx="4156075" cy="2386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156075" cy="2386330"/>
                    </a:xfrm>
                    <a:prstGeom prst="rect">
                      <a:avLst/>
                    </a:prstGeom>
                    <a:noFill/>
                    <a:ln>
                      <a:noFill/>
                    </a:ln>
                    <a:effectLst/>
                  </pic:spPr>
                </pic:pic>
              </a:graphicData>
            </a:graphic>
          </wp:inline>
        </w:drawing>
      </w:r>
    </w:p>
    <w:p>
      <w:pPr>
        <w:rPr>
          <w:sz w:val="40"/>
        </w:rPr>
      </w:pPr>
      <w:bookmarkStart w:id="55" w:name="OLE_LINK19"/>
      <w:r>
        <w:rPr>
          <w:b/>
          <w:sz w:val="24"/>
          <w:szCs w:val="24"/>
        </w:rPr>
        <w:t xml:space="preserve">Polarization </w:t>
      </w:r>
    </w:p>
    <w:p>
      <w:pPr>
        <w:rPr>
          <w:rFonts w:hint="eastAsia" w:ascii="Calibri" w:hAnsi="Calibri" w:eastAsia="Calibri"/>
          <w:color w:val="000000"/>
          <w:sz w:val="24"/>
          <w:szCs w:val="24"/>
        </w:rPr>
      </w:pPr>
      <w:r>
        <w:rPr>
          <w:rFonts w:ascii="Arial" w:hAnsi="Arial"/>
          <w:sz w:val="24"/>
          <w:szCs w:val="24"/>
        </w:rPr>
        <w:t xml:space="preserve">• </w:t>
      </w:r>
      <w:r>
        <w:rPr>
          <w:sz w:val="24"/>
          <w:szCs w:val="24"/>
        </w:rPr>
        <w:t xml:space="preserve">Polarity Signaling through Small GTPases </w:t>
      </w:r>
      <w:r>
        <w:rPr>
          <w:rFonts w:hint="eastAsia"/>
          <w:sz w:val="24"/>
          <w:szCs w:val="24"/>
        </w:rPr>
        <w:t>通过小GTPases发送极性信号</w:t>
      </w:r>
    </w:p>
    <w:p>
      <w:pPr>
        <w:rPr>
          <w:rFonts w:hint="eastAsia" w:ascii="Calibri" w:hAnsi="Calibri" w:eastAsia="Calibri"/>
          <w:color w:val="000000"/>
          <w:sz w:val="24"/>
          <w:szCs w:val="24"/>
        </w:rPr>
      </w:pPr>
      <w:r>
        <w:rPr>
          <w:rFonts w:ascii="Arial" w:hAnsi="Arial"/>
          <w:sz w:val="24"/>
          <w:szCs w:val="24"/>
        </w:rPr>
        <w:t xml:space="preserve">• </w:t>
      </w:r>
      <w:r>
        <w:rPr>
          <w:sz w:val="24"/>
          <w:szCs w:val="24"/>
        </w:rPr>
        <w:t xml:space="preserve">Rho GTPases as Downstream Effectors of Par3–Par6–aPK   </w:t>
      </w:r>
      <w:r>
        <w:rPr>
          <w:rFonts w:hint="eastAsia"/>
          <w:sz w:val="24"/>
          <w:szCs w:val="24"/>
        </w:rPr>
        <w:t>Rho GTPases作为Par3-Par6-aPK的下游效应因子</w:t>
      </w:r>
    </w:p>
    <w:p>
      <w:pPr>
        <w:rPr>
          <w:rFonts w:hint="eastAsia" w:ascii="Calibri" w:hAnsi="Calibri" w:eastAsia="Calibri"/>
          <w:color w:val="000000"/>
          <w:sz w:val="24"/>
          <w:szCs w:val="24"/>
        </w:rPr>
      </w:pPr>
      <w:r>
        <w:rPr>
          <w:rFonts w:ascii="Arial" w:hAnsi="Arial"/>
          <w:sz w:val="24"/>
          <w:szCs w:val="24"/>
        </w:rPr>
        <w:t xml:space="preserve">• </w:t>
      </w:r>
      <w:r>
        <w:rPr>
          <w:sz w:val="24"/>
          <w:szCs w:val="24"/>
        </w:rPr>
        <w:t>Cross Talk between Wnt Signa</w:t>
      </w:r>
      <w:bookmarkStart w:id="56" w:name="OLE_LINK73"/>
      <w:r>
        <w:rPr>
          <w:sz w:val="24"/>
          <w:szCs w:val="24"/>
        </w:rPr>
        <w:t>ling and Polarity Pr</w:t>
      </w:r>
      <w:bookmarkEnd w:id="56"/>
      <w:r>
        <w:rPr>
          <w:sz w:val="24"/>
          <w:szCs w:val="24"/>
        </w:rPr>
        <w:t xml:space="preserve">oteins </w:t>
      </w:r>
      <w:r>
        <w:rPr>
          <w:rFonts w:hint="eastAsia"/>
          <w:sz w:val="24"/>
          <w:szCs w:val="24"/>
        </w:rPr>
        <w:t>Wnt信号和极性蛋白之间的交叉对话</w:t>
      </w:r>
    </w:p>
    <w:p>
      <w:pPr>
        <w:rPr>
          <w:sz w:val="24"/>
          <w:szCs w:val="24"/>
        </w:rPr>
      </w:pPr>
      <w:r>
        <w:rPr>
          <w:rFonts w:ascii="Arial" w:hAnsi="Arial"/>
          <w:sz w:val="24"/>
          <w:szCs w:val="24"/>
        </w:rPr>
        <w:t xml:space="preserve">• </w:t>
      </w:r>
      <w:r>
        <w:rPr>
          <w:sz w:val="24"/>
          <w:szCs w:val="24"/>
        </w:rPr>
        <w:t xml:space="preserve">Connections between the Hippo Pathway and Polarity Signaling </w:t>
      </w:r>
      <w:bookmarkEnd w:id="55"/>
      <w:r>
        <w:rPr>
          <w:rFonts w:hint="eastAsia"/>
          <w:sz w:val="24"/>
          <w:szCs w:val="24"/>
        </w:rPr>
        <w:t xml:space="preserve"> Hippo通路和极性信号之间的联系</w:t>
      </w:r>
    </w:p>
    <w:p>
      <w:pPr>
        <w:rPr>
          <w:rFonts w:hint="eastAsia"/>
          <w:sz w:val="24"/>
          <w:szCs w:val="24"/>
        </w:rPr>
      </w:pPr>
    </w:p>
    <w:p>
      <w:pPr>
        <w:rPr>
          <w:b/>
          <w:bCs/>
          <w:sz w:val="24"/>
          <w:szCs w:val="24"/>
        </w:rPr>
      </w:pPr>
      <w:bookmarkStart w:id="57" w:name="OLE_LINK79"/>
      <w:r>
        <w:rPr>
          <w:rFonts w:hint="eastAsia"/>
          <w:b/>
          <w:bCs/>
          <w:sz w:val="24"/>
          <w:szCs w:val="24"/>
        </w:rPr>
        <w:t>1.3</w:t>
      </w:r>
      <w:r>
        <w:rPr>
          <w:b/>
          <w:bCs/>
          <w:sz w:val="24"/>
          <w:szCs w:val="24"/>
        </w:rPr>
        <w:t xml:space="preserve"> </w:t>
      </w:r>
      <w:r>
        <w:rPr>
          <w:rFonts w:hint="eastAsia"/>
          <w:b/>
          <w:bCs/>
          <w:sz w:val="24"/>
          <w:szCs w:val="24"/>
        </w:rPr>
        <w:t xml:space="preserve">间充质细胞 </w:t>
      </w:r>
      <w:r>
        <w:rPr>
          <w:b/>
          <w:bCs/>
          <w:sz w:val="24"/>
          <w:szCs w:val="24"/>
        </w:rPr>
        <w:t>(Mesenchymal Cell)</w:t>
      </w:r>
    </w:p>
    <w:bookmarkEnd w:id="57"/>
    <w:p>
      <w:pPr>
        <w:rPr>
          <w:rFonts w:hint="eastAsia" w:ascii="TimesNewRomanPSMT" w:hAnsi="TimesNewRomanPSMT" w:cs="宋体"/>
          <w:color w:val="000000"/>
          <w:kern w:val="0"/>
          <w:sz w:val="24"/>
          <w:szCs w:val="24"/>
        </w:rPr>
      </w:pPr>
      <w:r>
        <w:rPr>
          <w:rFonts w:hint="eastAsia" w:ascii="TimesNewRomanPSMT" w:hAnsi="TimesNewRomanPSMT" w:cs="宋体"/>
          <w:b/>
          <w:bCs/>
          <w:color w:val="000000"/>
          <w:kern w:val="0"/>
          <w:sz w:val="24"/>
          <w:szCs w:val="24"/>
        </w:rPr>
        <w:t>间充质</w:t>
      </w:r>
      <w:r>
        <w:rPr>
          <w:rFonts w:hint="eastAsia" w:ascii="TimesNewRomanPSMT" w:hAnsi="TimesNewRomanPSMT" w:cs="宋体"/>
          <w:color w:val="000000"/>
          <w:kern w:val="0"/>
          <w:sz w:val="24"/>
          <w:szCs w:val="24"/>
        </w:rPr>
        <w:t>(Mesenchyme)是一类缺少极性、结构松散的组织，并且被大量的胞外基质包围，遍布于淋巴系统、循环系统、全身的结缔组织，如骨骼、软骨等。</w:t>
      </w:r>
    </w:p>
    <w:p>
      <w:pPr>
        <w:rPr>
          <w:rFonts w:ascii="TimesNewRomanPSMT" w:hAnsi="TimesNewRomanPSMT" w:cs="宋体"/>
          <w:color w:val="000000"/>
          <w:kern w:val="0"/>
          <w:sz w:val="24"/>
          <w:szCs w:val="24"/>
        </w:rPr>
      </w:pPr>
      <w:r>
        <w:rPr>
          <w:rFonts w:hint="eastAsia" w:ascii="TimesNewRomanPSMT" w:hAnsi="TimesNewRomanPSMT" w:cs="宋体"/>
          <w:b/>
          <w:bCs/>
          <w:color w:val="000000"/>
          <w:kern w:val="0"/>
          <w:sz w:val="24"/>
          <w:szCs w:val="24"/>
        </w:rPr>
        <w:t>间充质细胞特征：</w:t>
      </w:r>
      <w:r>
        <w:rPr>
          <w:rFonts w:hint="eastAsia" w:ascii="TimesNewRomanPSMT" w:hAnsi="TimesNewRomanPSMT" w:cs="宋体"/>
          <w:color w:val="000000"/>
          <w:kern w:val="0"/>
          <w:sz w:val="24"/>
          <w:szCs w:val="24"/>
        </w:rPr>
        <w:t>无规则分布；丧失细胞-细胞、细胞-胞外基质连接；丧失顶端-基底极性；具有运动和侵袭能力。</w:t>
      </w:r>
    </w:p>
    <w:p>
      <w:pPr>
        <w:rPr>
          <w:rFonts w:ascii="TimesNewRomanPSMT" w:hAnsi="TimesNewRomanPSMT" w:cs="宋体"/>
          <w:color w:val="000000"/>
          <w:kern w:val="0"/>
          <w:sz w:val="24"/>
          <w:szCs w:val="24"/>
        </w:rPr>
      </w:pPr>
    </w:p>
    <w:p>
      <w:pPr>
        <w:rPr>
          <w:rFonts w:ascii="TimesNewRomanPSMT" w:hAnsi="TimesNewRomanPSMT" w:cs="宋体"/>
          <w:color w:val="000000"/>
          <w:kern w:val="0"/>
          <w:sz w:val="24"/>
          <w:szCs w:val="24"/>
        </w:rPr>
      </w:pPr>
    </w:p>
    <w:p>
      <w:pPr>
        <w:rPr>
          <w:rFonts w:ascii="TimesNewRomanPSMT" w:hAnsi="TimesNewRomanPSMT" w:cs="宋体"/>
          <w:color w:val="000000"/>
          <w:kern w:val="0"/>
          <w:sz w:val="24"/>
          <w:szCs w:val="24"/>
        </w:rPr>
      </w:pPr>
    </w:p>
    <w:p>
      <w:pPr>
        <w:rPr>
          <w:rFonts w:ascii="TimesNewRomanPSMT" w:hAnsi="TimesNewRomanPSMT" w:cs="宋体"/>
          <w:color w:val="000000"/>
          <w:kern w:val="0"/>
          <w:sz w:val="24"/>
          <w:szCs w:val="24"/>
        </w:rPr>
      </w:pPr>
    </w:p>
    <w:p>
      <w:pPr>
        <w:rPr>
          <w:rFonts w:hint="eastAsia" w:ascii="TimesNewRomanPSMT" w:hAnsi="TimesNewRomanPSMT" w:cs="宋体"/>
          <w:color w:val="000000"/>
          <w:kern w:val="0"/>
          <w:sz w:val="24"/>
          <w:szCs w:val="24"/>
        </w:rPr>
      </w:pPr>
    </w:p>
    <w:p>
      <w:pPr>
        <w:rPr>
          <w:b/>
          <w:bCs/>
          <w:sz w:val="24"/>
          <w:szCs w:val="24"/>
        </w:rPr>
      </w:pPr>
      <w:bookmarkStart w:id="58" w:name="OLE_LINK76"/>
      <w:r>
        <w:rPr>
          <w:rFonts w:hint="eastAsia"/>
          <w:b/>
          <w:bCs/>
          <w:sz w:val="24"/>
          <w:szCs w:val="24"/>
        </w:rPr>
        <w:t>2.</w:t>
      </w:r>
      <w:r>
        <w:rPr>
          <w:b/>
          <w:bCs/>
          <w:sz w:val="24"/>
          <w:szCs w:val="24"/>
        </w:rPr>
        <w:t>EMT——EMT characters</w:t>
      </w:r>
    </w:p>
    <w:p>
      <w:pPr>
        <w:rPr>
          <w:b/>
          <w:bCs/>
          <w:sz w:val="24"/>
          <w:szCs w:val="24"/>
        </w:rPr>
      </w:pPr>
    </w:p>
    <w:bookmarkEnd w:id="58"/>
    <w:p>
      <w:pPr>
        <w:rPr>
          <w:rFonts w:hint="eastAsia"/>
          <w:b/>
          <w:bCs/>
          <w:sz w:val="24"/>
          <w:szCs w:val="24"/>
        </w:rPr>
      </w:pPr>
      <w:bookmarkStart w:id="59" w:name="OLE_LINK78"/>
      <w:bookmarkStart w:id="60" w:name="OLE_LINK77"/>
      <w:r>
        <w:rPr>
          <w:b/>
          <w:bCs/>
          <w:sz w:val="24"/>
          <w:szCs w:val="24"/>
        </w:rPr>
        <w:t>2.1EMK—epithelial cell plasticity</w:t>
      </w:r>
      <w:r>
        <w:rPr>
          <w:rFonts w:hint="eastAsia"/>
          <w:b/>
          <w:bCs/>
          <w:sz w:val="24"/>
          <w:szCs w:val="24"/>
        </w:rPr>
        <w:t>（上皮</w:t>
      </w:r>
      <w:r>
        <w:rPr>
          <w:b/>
          <w:bCs/>
          <w:sz w:val="24"/>
          <w:szCs w:val="24"/>
        </w:rPr>
        <w:t>细胞的可塑性</w:t>
      </w:r>
      <w:r>
        <w:rPr>
          <w:rFonts w:hint="eastAsia"/>
          <w:b/>
          <w:bCs/>
          <w:sz w:val="24"/>
          <w:szCs w:val="24"/>
        </w:rPr>
        <w:t>）</w:t>
      </w:r>
      <w:bookmarkEnd w:id="59"/>
    </w:p>
    <w:p>
      <w:pPr>
        <w:rPr>
          <w:sz w:val="24"/>
          <w:szCs w:val="24"/>
        </w:rPr>
      </w:pPr>
      <w:r>
        <w:rPr>
          <w:rFonts w:hint="eastAsia"/>
          <w:sz w:val="24"/>
          <w:szCs w:val="24"/>
        </w:rPr>
        <w:t>可塑性</w:t>
      </w:r>
      <w:r>
        <w:rPr>
          <w:sz w:val="24"/>
          <w:szCs w:val="24"/>
        </w:rPr>
        <w:t>中细胞</w:t>
      </w:r>
      <w:r>
        <w:rPr>
          <w:rFonts w:hint="eastAsia"/>
          <w:sz w:val="24"/>
          <w:szCs w:val="24"/>
        </w:rPr>
        <w:t>转化</w:t>
      </w:r>
      <w:r>
        <w:rPr>
          <w:sz w:val="24"/>
          <w:szCs w:val="24"/>
        </w:rPr>
        <w:t>可分为</w:t>
      </w:r>
      <w:r>
        <w:rPr>
          <w:rFonts w:hint="eastAsia"/>
          <w:sz w:val="24"/>
          <w:szCs w:val="24"/>
        </w:rPr>
        <w:t>epithelial</w:t>
      </w:r>
      <w:r>
        <w:rPr>
          <w:sz w:val="24"/>
          <w:szCs w:val="24"/>
        </w:rPr>
        <w:t xml:space="preserve"> transdifferention</w:t>
      </w:r>
      <w:r>
        <w:rPr>
          <w:rFonts w:hint="eastAsia"/>
          <w:sz w:val="24"/>
          <w:szCs w:val="24"/>
        </w:rPr>
        <w:t>（上皮</w:t>
      </w:r>
      <w:r>
        <w:rPr>
          <w:sz w:val="24"/>
          <w:szCs w:val="24"/>
        </w:rPr>
        <w:t>分化转化</w:t>
      </w:r>
      <w:r>
        <w:rPr>
          <w:rFonts w:hint="eastAsia"/>
          <w:sz w:val="24"/>
          <w:szCs w:val="24"/>
        </w:rPr>
        <w:t>）</w:t>
      </w:r>
      <w:r>
        <w:rPr>
          <w:sz w:val="24"/>
          <w:szCs w:val="24"/>
        </w:rPr>
        <w:t>和epithelial transition</w:t>
      </w:r>
      <w:r>
        <w:rPr>
          <w:rFonts w:hint="eastAsia"/>
          <w:sz w:val="24"/>
          <w:szCs w:val="24"/>
        </w:rPr>
        <w:t>（上皮</w:t>
      </w:r>
      <w:r>
        <w:rPr>
          <w:sz w:val="24"/>
          <w:szCs w:val="24"/>
        </w:rPr>
        <w:t>细胞</w:t>
      </w:r>
      <w:r>
        <w:rPr>
          <w:rFonts w:hint="eastAsia"/>
          <w:sz w:val="24"/>
          <w:szCs w:val="24"/>
        </w:rPr>
        <w:t>转型）</w:t>
      </w:r>
      <w:bookmarkEnd w:id="60"/>
    </w:p>
    <w:p>
      <w:pPr>
        <w:rPr>
          <w:rFonts w:hint="eastAsia"/>
          <w:sz w:val="24"/>
          <w:szCs w:val="24"/>
        </w:rPr>
      </w:pPr>
    </w:p>
    <w:p>
      <w:pPr>
        <w:rPr>
          <w:sz w:val="24"/>
          <w:szCs w:val="24"/>
        </w:rPr>
      </w:pPr>
      <w:bookmarkStart w:id="61" w:name="OLE_LINK80"/>
      <w:r>
        <w:rPr>
          <w:sz w:val="24"/>
          <w:szCs w:val="24"/>
        </w:rPr>
        <w:t xml:space="preserve">2.1.1 </w:t>
      </w:r>
      <w:r>
        <w:rPr>
          <w:rFonts w:hint="eastAsia"/>
          <w:sz w:val="24"/>
          <w:szCs w:val="24"/>
        </w:rPr>
        <w:t>Epithelial</w:t>
      </w:r>
      <w:r>
        <w:rPr>
          <w:sz w:val="24"/>
          <w:szCs w:val="24"/>
        </w:rPr>
        <w:t xml:space="preserve"> transdifferention</w:t>
      </w:r>
      <w:r>
        <w:rPr>
          <w:rFonts w:hint="eastAsia"/>
          <w:sz w:val="24"/>
          <w:szCs w:val="24"/>
        </w:rPr>
        <w:t>（上皮</w:t>
      </w:r>
      <w:r>
        <w:rPr>
          <w:sz w:val="24"/>
          <w:szCs w:val="24"/>
        </w:rPr>
        <w:t>分化转化</w:t>
      </w:r>
      <w:r>
        <w:rPr>
          <w:rFonts w:hint="eastAsia"/>
          <w:sz w:val="24"/>
          <w:szCs w:val="24"/>
        </w:rPr>
        <w:t>）：</w:t>
      </w:r>
    </w:p>
    <w:bookmarkEnd w:id="61"/>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特点：</w:t>
      </w:r>
    </w:p>
    <w:p>
      <w:pPr>
        <w:rPr>
          <w:sz w:val="24"/>
          <w:szCs w:val="24"/>
        </w:rPr>
      </w:pPr>
      <w:r>
        <w:rPr>
          <w:rFonts w:hint="eastAsia" w:ascii="TimesNewRomanPSMT" w:hAnsi="TimesNewRomanPSMT" w:cs="宋体"/>
          <w:color w:val="000000"/>
          <w:kern w:val="0"/>
          <w:sz w:val="24"/>
          <w:szCs w:val="24"/>
        </w:rPr>
        <w:t>1.</w:t>
      </w:r>
      <w:r>
        <w:rPr>
          <w:sz w:val="24"/>
          <w:szCs w:val="24"/>
        </w:rPr>
        <w:t xml:space="preserve"> 常从一种</w:t>
      </w:r>
      <w:r>
        <w:rPr>
          <w:rFonts w:hint="eastAsia"/>
          <w:sz w:val="24"/>
          <w:szCs w:val="24"/>
        </w:rPr>
        <w:t>已</w:t>
      </w:r>
      <w:r>
        <w:rPr>
          <w:sz w:val="24"/>
          <w:szCs w:val="24"/>
        </w:rPr>
        <w:t>分化</w:t>
      </w:r>
      <w:r>
        <w:rPr>
          <w:rFonts w:hint="eastAsia"/>
          <w:sz w:val="24"/>
          <w:szCs w:val="24"/>
        </w:rPr>
        <w:t>细胞</w:t>
      </w:r>
      <w:r>
        <w:rPr>
          <w:sz w:val="24"/>
          <w:szCs w:val="24"/>
        </w:rPr>
        <w:t>转成另一种</w:t>
      </w:r>
      <w:r>
        <w:rPr>
          <w:rFonts w:hint="eastAsia"/>
          <w:sz w:val="24"/>
          <w:szCs w:val="24"/>
        </w:rPr>
        <w:t>细胞</w:t>
      </w:r>
    </w:p>
    <w:p>
      <w:pPr>
        <w:rPr>
          <w:sz w:val="24"/>
          <w:szCs w:val="24"/>
        </w:rPr>
      </w:pPr>
      <w:r>
        <w:rPr>
          <w:rFonts w:hint="eastAsia"/>
          <w:sz w:val="24"/>
          <w:szCs w:val="24"/>
        </w:rPr>
        <w:t>2. 短时</w:t>
      </w:r>
      <w:r>
        <w:rPr>
          <w:sz w:val="24"/>
          <w:szCs w:val="24"/>
        </w:rPr>
        <w:t>内发生</w:t>
      </w:r>
    </w:p>
    <w:p>
      <w:pPr>
        <w:rPr>
          <w:sz w:val="24"/>
          <w:szCs w:val="24"/>
        </w:rPr>
      </w:pPr>
      <w:r>
        <w:rPr>
          <w:rFonts w:hint="eastAsia"/>
          <w:sz w:val="24"/>
          <w:szCs w:val="24"/>
        </w:rPr>
        <w:t>3. 在</w:t>
      </w:r>
      <w:r>
        <w:rPr>
          <w:sz w:val="24"/>
          <w:szCs w:val="24"/>
        </w:rPr>
        <w:t>哺乳动物</w:t>
      </w:r>
      <w:r>
        <w:rPr>
          <w:rFonts w:hint="eastAsia"/>
          <w:sz w:val="24"/>
          <w:szCs w:val="24"/>
        </w:rPr>
        <w:t>中</w:t>
      </w:r>
      <w:r>
        <w:rPr>
          <w:sz w:val="24"/>
          <w:szCs w:val="24"/>
        </w:rPr>
        <w:t>发生不常见于</w:t>
      </w:r>
      <w:r>
        <w:rPr>
          <w:rFonts w:hint="eastAsia"/>
          <w:sz w:val="24"/>
          <w:szCs w:val="24"/>
        </w:rPr>
        <w:t>两栖</w:t>
      </w:r>
      <w:r>
        <w:rPr>
          <w:sz w:val="24"/>
          <w:szCs w:val="24"/>
        </w:rPr>
        <w:t>动物，但也在哺乳动物的胰岛，</w:t>
      </w:r>
      <w:r>
        <w:rPr>
          <w:rFonts w:hint="eastAsia"/>
          <w:sz w:val="24"/>
          <w:szCs w:val="24"/>
        </w:rPr>
        <w:t>肝脏</w:t>
      </w:r>
      <w:r>
        <w:rPr>
          <w:sz w:val="24"/>
          <w:szCs w:val="24"/>
        </w:rPr>
        <w:t>，催乳激素细胞中发现</w:t>
      </w:r>
    </w:p>
    <w:p>
      <w:pPr>
        <w:rPr>
          <w:sz w:val="24"/>
          <w:szCs w:val="24"/>
        </w:rPr>
      </w:pPr>
      <w:r>
        <w:rPr>
          <w:rFonts w:hint="eastAsia"/>
          <w:sz w:val="24"/>
          <w:szCs w:val="24"/>
        </w:rPr>
        <w:t>例如</w:t>
      </w:r>
      <w:r>
        <w:rPr>
          <w:sz w:val="24"/>
          <w:szCs w:val="24"/>
        </w:rPr>
        <w:t>：肝细胞转成胰岛细胞，视神经上皮细胞转成有色</w:t>
      </w:r>
      <w:r>
        <w:rPr>
          <w:rFonts w:hint="eastAsia"/>
          <w:sz w:val="24"/>
          <w:szCs w:val="24"/>
        </w:rPr>
        <w:t>上皮细胞</w:t>
      </w:r>
    </w:p>
    <w:p>
      <w:pPr>
        <w:rPr>
          <w:rFonts w:hint="eastAsia"/>
          <w:sz w:val="24"/>
          <w:szCs w:val="24"/>
        </w:rPr>
      </w:pPr>
    </w:p>
    <w:p>
      <w:pPr>
        <w:rPr>
          <w:sz w:val="24"/>
          <w:szCs w:val="24"/>
        </w:rPr>
      </w:pPr>
      <w:r>
        <w:rPr>
          <w:sz w:val="24"/>
          <w:szCs w:val="24"/>
        </w:rPr>
        <w:t>2.1.2 Epithelial transition</w:t>
      </w:r>
      <w:r>
        <w:rPr>
          <w:rFonts w:hint="eastAsia"/>
          <w:sz w:val="24"/>
          <w:szCs w:val="24"/>
        </w:rPr>
        <w:t>（上皮</w:t>
      </w:r>
      <w:r>
        <w:rPr>
          <w:sz w:val="24"/>
          <w:szCs w:val="24"/>
        </w:rPr>
        <w:t>细胞</w:t>
      </w:r>
      <w:r>
        <w:rPr>
          <w:rFonts w:hint="eastAsia"/>
          <w:sz w:val="24"/>
          <w:szCs w:val="24"/>
        </w:rPr>
        <w:t>转型）：</w:t>
      </w:r>
      <w:bookmarkStart w:id="62" w:name="OLE_LINK74"/>
    </w:p>
    <w:bookmarkEnd w:id="62"/>
    <w:p>
      <w:pPr>
        <w:ind w:firstLine="420"/>
        <w:rPr>
          <w:sz w:val="24"/>
          <w:szCs w:val="24"/>
        </w:rPr>
      </w:pPr>
      <w:r>
        <w:rPr>
          <w:rFonts w:hint="eastAsia"/>
          <w:sz w:val="24"/>
          <w:szCs w:val="24"/>
        </w:rPr>
        <w:t>其中就</w:t>
      </w:r>
      <w:r>
        <w:rPr>
          <w:sz w:val="24"/>
          <w:szCs w:val="24"/>
        </w:rPr>
        <w:t>包括EMT</w:t>
      </w:r>
      <w:r>
        <w:rPr>
          <w:rFonts w:hint="eastAsia"/>
          <w:sz w:val="24"/>
          <w:szCs w:val="24"/>
        </w:rPr>
        <w:t>（上皮</w:t>
      </w:r>
      <w:r>
        <w:rPr>
          <w:sz w:val="24"/>
          <w:szCs w:val="24"/>
        </w:rPr>
        <w:t>细胞间质转型</w:t>
      </w:r>
      <w:r>
        <w:rPr>
          <w:rFonts w:hint="eastAsia"/>
          <w:sz w:val="24"/>
          <w:szCs w:val="24"/>
        </w:rPr>
        <w:t>），上皮</w:t>
      </w:r>
      <w:r>
        <w:rPr>
          <w:sz w:val="24"/>
          <w:szCs w:val="24"/>
        </w:rPr>
        <w:t>转化</w:t>
      </w:r>
      <w:r>
        <w:rPr>
          <w:rFonts w:hint="eastAsia"/>
          <w:sz w:val="24"/>
          <w:szCs w:val="24"/>
        </w:rPr>
        <w:t>纤维</w:t>
      </w:r>
      <w:r>
        <w:rPr>
          <w:sz w:val="24"/>
          <w:szCs w:val="24"/>
        </w:rPr>
        <w:t>原细胞</w:t>
      </w:r>
    </w:p>
    <w:p>
      <w:pPr>
        <w:rPr>
          <w:sz w:val="24"/>
          <w:szCs w:val="24"/>
        </w:rPr>
      </w:pPr>
      <w:r>
        <w:rPr>
          <w:rFonts w:hint="eastAsia"/>
          <w:sz w:val="24"/>
          <w:szCs w:val="24"/>
        </w:rPr>
        <w:t>Ⅰ、常发生</w:t>
      </w:r>
      <w:r>
        <w:rPr>
          <w:sz w:val="24"/>
          <w:szCs w:val="24"/>
        </w:rPr>
        <w:t>在胚胎发育中，</w:t>
      </w:r>
      <w:r>
        <w:rPr>
          <w:rFonts w:hint="eastAsia"/>
          <w:sz w:val="24"/>
          <w:szCs w:val="24"/>
        </w:rPr>
        <w:t>器官</w:t>
      </w:r>
      <w:r>
        <w:rPr>
          <w:sz w:val="24"/>
          <w:szCs w:val="24"/>
        </w:rPr>
        <w:t>炎症</w:t>
      </w:r>
      <w:r>
        <w:rPr>
          <w:rFonts w:hint="eastAsia"/>
          <w:sz w:val="24"/>
          <w:szCs w:val="24"/>
        </w:rPr>
        <w:t>中以及</w:t>
      </w:r>
      <w:r>
        <w:rPr>
          <w:sz w:val="24"/>
          <w:szCs w:val="24"/>
        </w:rPr>
        <w:t>肿瘤形成的过程</w:t>
      </w:r>
    </w:p>
    <w:p>
      <w:pPr>
        <w:rPr>
          <w:rFonts w:ascii="宋体" w:hAnsi="宋体" w:cs="宋体"/>
          <w:kern w:val="0"/>
          <w:sz w:val="24"/>
          <w:szCs w:val="24"/>
        </w:rPr>
      </w:pPr>
      <w:r>
        <w:rPr>
          <w:rFonts w:ascii="TimesNewRomanPSMT" w:hAnsi="TimesNewRomanPSMT" w:cs="宋体"/>
          <w:color w:val="000000"/>
          <w:kern w:val="0"/>
          <w:sz w:val="24"/>
          <w:szCs w:val="24"/>
        </w:rPr>
        <w:t xml:space="preserve">1 </w:t>
      </w:r>
      <w:r>
        <w:rPr>
          <w:rFonts w:hint="eastAsia" w:ascii="宋体" w:hAnsi="宋体" w:cs="宋体"/>
          <w:color w:val="000000"/>
          <w:kern w:val="0"/>
          <w:sz w:val="24"/>
          <w:szCs w:val="24"/>
        </w:rPr>
        <w:t xml:space="preserve">型 </w:t>
      </w:r>
      <w:r>
        <w:rPr>
          <w:rFonts w:ascii="TimesNewRomanPSMT" w:hAnsi="TimesNewRomanPSMT" w:cs="宋体"/>
          <w:color w:val="000000"/>
          <w:kern w:val="0"/>
          <w:sz w:val="24"/>
          <w:szCs w:val="24"/>
        </w:rPr>
        <w:t>EMT</w:t>
      </w:r>
      <w:r>
        <w:rPr>
          <w:rFonts w:hint="eastAsia" w:ascii="宋体" w:hAnsi="宋体" w:cs="宋体"/>
          <w:color w:val="000000"/>
          <w:kern w:val="0"/>
          <w:sz w:val="24"/>
          <w:szCs w:val="24"/>
        </w:rPr>
        <w:t>：上皮细胞转变成间充质细胞，如早期胚胎发育中原肠胚形成、神经嵴迁移等</w:t>
      </w:r>
    </w:p>
    <w:p>
      <w:pPr>
        <w:rPr>
          <w:rFonts w:ascii="宋体" w:hAnsi="宋体" w:cs="宋体"/>
          <w:kern w:val="0"/>
          <w:sz w:val="24"/>
          <w:szCs w:val="24"/>
        </w:rPr>
      </w:pPr>
      <w:r>
        <w:rPr>
          <w:rFonts w:ascii="TimesNewRomanPSMT" w:hAnsi="TimesNewRomanPSMT" w:cs="宋体"/>
          <w:color w:val="000000"/>
          <w:kern w:val="0"/>
          <w:sz w:val="24"/>
          <w:szCs w:val="24"/>
        </w:rPr>
        <w:t xml:space="preserve">2 </w:t>
      </w:r>
      <w:r>
        <w:rPr>
          <w:rFonts w:hint="eastAsia" w:ascii="宋体" w:hAnsi="宋体" w:cs="宋体"/>
          <w:color w:val="000000"/>
          <w:kern w:val="0"/>
          <w:sz w:val="24"/>
          <w:szCs w:val="24"/>
        </w:rPr>
        <w:t xml:space="preserve">型 </w:t>
      </w:r>
      <w:r>
        <w:rPr>
          <w:rFonts w:ascii="TimesNewRomanPSMT" w:hAnsi="TimesNewRomanPSMT" w:cs="宋体"/>
          <w:color w:val="000000"/>
          <w:kern w:val="0"/>
          <w:sz w:val="24"/>
          <w:szCs w:val="24"/>
        </w:rPr>
        <w:t>EMT</w:t>
      </w:r>
      <w:r>
        <w:rPr>
          <w:rFonts w:hint="eastAsia" w:ascii="宋体" w:hAnsi="宋体" w:cs="宋体"/>
          <w:color w:val="000000"/>
          <w:kern w:val="0"/>
          <w:sz w:val="24"/>
          <w:szCs w:val="24"/>
        </w:rPr>
        <w:t>：上皮细胞转变为成纤维细胞，如器官形成和感染</w:t>
      </w:r>
    </w:p>
    <w:p>
      <w:pPr>
        <w:rPr>
          <w:rFonts w:hint="eastAsia"/>
          <w:sz w:val="24"/>
          <w:szCs w:val="24"/>
        </w:rPr>
      </w:pPr>
      <w:r>
        <w:rPr>
          <w:rFonts w:ascii="TimesNewRomanPSMT" w:hAnsi="TimesNewRomanPSMT" w:cs="宋体"/>
          <w:color w:val="000000"/>
          <w:kern w:val="0"/>
          <w:sz w:val="24"/>
          <w:szCs w:val="24"/>
        </w:rPr>
        <w:t xml:space="preserve">3 </w:t>
      </w:r>
      <w:r>
        <w:rPr>
          <w:rFonts w:hint="eastAsia" w:ascii="宋体" w:hAnsi="宋体" w:cs="宋体"/>
          <w:color w:val="000000"/>
          <w:kern w:val="0"/>
          <w:sz w:val="24"/>
          <w:szCs w:val="24"/>
        </w:rPr>
        <w:t xml:space="preserve">型 </w:t>
      </w:r>
      <w:r>
        <w:rPr>
          <w:rFonts w:ascii="TimesNewRomanPSMT" w:hAnsi="TimesNewRomanPSMT" w:cs="宋体"/>
          <w:color w:val="000000"/>
          <w:kern w:val="0"/>
          <w:sz w:val="24"/>
          <w:szCs w:val="24"/>
        </w:rPr>
        <w:t>EMT</w:t>
      </w:r>
      <w:r>
        <w:rPr>
          <w:rFonts w:hint="eastAsia" w:ascii="宋体" w:hAnsi="宋体" w:cs="宋体"/>
          <w:color w:val="000000"/>
          <w:kern w:val="0"/>
          <w:sz w:val="24"/>
          <w:szCs w:val="24"/>
        </w:rPr>
        <w:t>：上皮细胞转变成迁移的肿瘤细胞，如肿瘤细胞获得迁移能力</w:t>
      </w:r>
    </w:p>
    <w:p>
      <w:pPr>
        <w:rPr>
          <w:rFonts w:ascii="TimesNewRomanPSMT" w:hAnsi="TimesNewRomanPSMT" w:cs="宋体"/>
          <w:color w:val="000000"/>
          <w:kern w:val="0"/>
          <w:sz w:val="24"/>
          <w:szCs w:val="24"/>
        </w:rPr>
      </w:pPr>
      <w:r>
        <w:rPr>
          <w:rFonts w:hint="eastAsia"/>
          <w:sz w:val="24"/>
          <w:szCs w:val="24"/>
        </w:rPr>
        <w:drawing>
          <wp:inline distT="0" distB="0" distL="0" distR="0">
            <wp:extent cx="4884420" cy="36925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93468" cy="3699264"/>
                    </a:xfrm>
                    <a:prstGeom prst="rect">
                      <a:avLst/>
                    </a:prstGeom>
                    <a:noFill/>
                    <a:ln>
                      <a:noFill/>
                    </a:ln>
                  </pic:spPr>
                </pic:pic>
              </a:graphicData>
            </a:graphic>
          </wp:inline>
        </w:drawing>
      </w:r>
    </w:p>
    <w:p>
      <w:pPr>
        <w:rPr>
          <w:rFonts w:ascii="宋体" w:hAnsi="宋体" w:eastAsia="等线" w:cs="宋体"/>
          <w:sz w:val="24"/>
          <w:szCs w:val="24"/>
        </w:rPr>
      </w:pPr>
      <w:r>
        <w:rPr>
          <w:rFonts w:hint="eastAsia" w:ascii="TimesNewRomanPSMT" w:hAnsi="TimesNewRomanPSMT" w:cs="宋体"/>
          <w:color w:val="000000"/>
          <w:kern w:val="0"/>
          <w:sz w:val="24"/>
          <w:szCs w:val="24"/>
        </w:rPr>
        <w:t xml:space="preserve">Ⅱ </w:t>
      </w:r>
      <w:r>
        <w:rPr>
          <w:rFonts w:ascii="TimesNewRomanPSMT" w:hAnsi="TimesNewRomanPSMT" w:cs="宋体"/>
          <w:color w:val="000000"/>
          <w:kern w:val="0"/>
          <w:sz w:val="24"/>
          <w:szCs w:val="24"/>
        </w:rPr>
        <w:t xml:space="preserve">  </w:t>
      </w:r>
      <w:r>
        <w:rPr>
          <w:rFonts w:hint="eastAsia" w:ascii="宋体" w:hAnsi="宋体" w:eastAsia="等线" w:cs="宋体"/>
          <w:sz w:val="24"/>
          <w:szCs w:val="24"/>
        </w:rPr>
        <w:t>EMT的</w:t>
      </w:r>
      <w:r>
        <w:rPr>
          <w:rFonts w:ascii="宋体" w:hAnsi="宋体" w:eastAsia="等线" w:cs="宋体"/>
          <w:sz w:val="24"/>
          <w:szCs w:val="24"/>
        </w:rPr>
        <w:t>步骤：</w:t>
      </w:r>
    </w:p>
    <w:p>
      <w:pPr>
        <w:rPr>
          <w:rFonts w:ascii="宋体" w:hAnsi="宋体" w:cs="宋体"/>
          <w:kern w:val="0"/>
          <w:sz w:val="24"/>
          <w:szCs w:val="24"/>
        </w:rPr>
      </w:pPr>
      <w:r>
        <w:rPr>
          <w:rFonts w:hint="eastAsia" w:ascii="宋体" w:hAnsi="宋体" w:cs="宋体"/>
          <w:color w:val="000000"/>
          <w:kern w:val="0"/>
          <w:sz w:val="24"/>
          <w:szCs w:val="24"/>
        </w:rPr>
        <w:t>诱发因素（外部信号）→ 细胞骨架重构，细胞向心收缩 → 细胞纵向延伸，</w:t>
      </w:r>
    </w:p>
    <w:p>
      <w:pPr>
        <w:rPr>
          <w:rFonts w:hint="eastAsia" w:ascii="宋体" w:hAnsi="宋体" w:eastAsia="等线" w:cs="宋体"/>
          <w:sz w:val="24"/>
          <w:szCs w:val="24"/>
        </w:rPr>
      </w:pPr>
      <w:r>
        <w:rPr>
          <w:rFonts w:hint="eastAsia" w:ascii="宋体" w:hAnsi="宋体" w:cs="宋体"/>
          <w:color w:val="000000"/>
          <w:kern w:val="0"/>
          <w:sz w:val="24"/>
          <w:szCs w:val="24"/>
        </w:rPr>
        <w:t>脱离基底膜，伸出突起，破坏基底膜，表达间质细胞的粘附因子，至脱落。</w:t>
      </w:r>
    </w:p>
    <w:p>
      <w:pPr>
        <w:rPr>
          <w:rFonts w:ascii="宋体" w:hAnsi="宋体" w:cs="宋体"/>
          <w:kern w:val="0"/>
          <w:sz w:val="24"/>
          <w:szCs w:val="24"/>
        </w:rPr>
      </w:pPr>
      <w:r>
        <w:rPr>
          <w:rFonts w:ascii="宋体" w:hAnsi="宋体" w:cs="宋体"/>
          <w:kern w:val="0"/>
          <w:sz w:val="24"/>
          <w:szCs w:val="24"/>
        </w:rPr>
        <w:fldChar w:fldCharType="begin"/>
      </w:r>
      <w:r>
        <w:instrText xml:space="preserve"> INCLUDEPICTURE "../Documents/WeChat Files/jiao6507/FileStorage/ThinkPad/AppData/Roaming/Tencent/Users/384135605/QQ/WinTemp/RichOle/BN%5d%5b61%5d%7dI5S6R3JU@A%7d5~AB.png" \* MERGEFORMAT </w:instrText>
      </w:r>
      <w:r>
        <w:rPr>
          <w:rFonts w:ascii="宋体" w:hAnsi="宋体" w:cs="宋体"/>
          <w:kern w:val="0"/>
          <w:sz w:val="24"/>
          <w:szCs w:val="24"/>
        </w:rPr>
        <w:fldChar w:fldCharType="separate"/>
      </w:r>
      <w:r>
        <w:rPr>
          <w:rFonts w:ascii="宋体" w:hAnsi="宋体" w:cs="宋体"/>
          <w:kern w:val="0"/>
          <w:sz w:val="24"/>
          <w:szCs w:val="24"/>
        </w:rPr>
        <w:pict>
          <v:shape id="_x0000_i1025" o:spt="75" type="#_x0000_t75" style="height:307.65pt;width:437.8pt;" filled="f" o:preferrelative="t" stroked="f" coordsize="21600,21600">
            <v:path/>
            <v:fill on="f" focussize="0,0"/>
            <v:stroke on="f" joinstyle="miter"/>
            <v:imagedata r:id="rId13" r:href="rId14" o:title=""/>
            <o:lock v:ext="edit" aspectratio="t"/>
            <w10:wrap type="none"/>
            <w10:anchorlock/>
          </v:shape>
        </w:pict>
      </w:r>
      <w:r>
        <w:rPr>
          <w:rFonts w:ascii="宋体" w:hAnsi="宋体" w:cs="宋体"/>
          <w:kern w:val="0"/>
          <w:sz w:val="24"/>
          <w:szCs w:val="24"/>
        </w:rPr>
        <w:fldChar w:fldCharType="end"/>
      </w:r>
    </w:p>
    <w:p>
      <w:pPr>
        <w:rPr>
          <w:rFonts w:ascii="宋体" w:hAnsi="宋体" w:cs="宋体"/>
          <w:kern w:val="0"/>
          <w:sz w:val="24"/>
          <w:szCs w:val="24"/>
        </w:rPr>
      </w:pPr>
    </w:p>
    <w:p>
      <w:pPr>
        <w:rPr>
          <w:b/>
          <w:bCs/>
          <w:sz w:val="24"/>
          <w:szCs w:val="24"/>
        </w:rPr>
      </w:pPr>
      <w:bookmarkStart w:id="63" w:name="OLE_LINK83"/>
      <w:r>
        <w:rPr>
          <w:rFonts w:hint="eastAsia"/>
          <w:b/>
          <w:bCs/>
          <w:sz w:val="24"/>
          <w:szCs w:val="24"/>
        </w:rPr>
        <w:t>2.2 EMT的M</w:t>
      </w:r>
      <w:r>
        <w:rPr>
          <w:b/>
          <w:bCs/>
          <w:sz w:val="24"/>
          <w:szCs w:val="24"/>
        </w:rPr>
        <w:t>arker:</w:t>
      </w:r>
    </w:p>
    <w:bookmarkEnd w:id="63"/>
    <w:p>
      <w:pPr>
        <w:rPr>
          <w:color w:val="FF0000"/>
          <w:sz w:val="24"/>
          <w:szCs w:val="24"/>
        </w:rPr>
      </w:pPr>
      <w:r>
        <w:rPr>
          <w:rFonts w:hint="eastAsia"/>
          <w:color w:val="FF0000"/>
          <w:sz w:val="24"/>
          <w:szCs w:val="24"/>
        </w:rPr>
        <w:t>EMT</w:t>
      </w:r>
      <w:r>
        <w:rPr>
          <w:color w:val="FF0000"/>
          <w:sz w:val="24"/>
          <w:szCs w:val="24"/>
        </w:rPr>
        <w:t>的表征</w:t>
      </w:r>
      <w:r>
        <w:rPr>
          <w:rFonts w:hint="eastAsia"/>
          <w:color w:val="FF0000"/>
          <w:sz w:val="24"/>
          <w:szCs w:val="24"/>
        </w:rPr>
        <w:t>：上皮细胞</w:t>
      </w:r>
      <w:r>
        <w:rPr>
          <w:color w:val="FF0000"/>
          <w:sz w:val="24"/>
          <w:szCs w:val="24"/>
        </w:rPr>
        <w:t>marker</w:t>
      </w:r>
      <w:r>
        <w:rPr>
          <w:rFonts w:hint="eastAsia"/>
          <w:color w:val="FF0000"/>
          <w:sz w:val="24"/>
          <w:szCs w:val="24"/>
        </w:rPr>
        <w:t>表达</w:t>
      </w:r>
      <w:r>
        <w:rPr>
          <w:color w:val="FF0000"/>
          <w:sz w:val="24"/>
          <w:szCs w:val="24"/>
        </w:rPr>
        <w:t>的下调和</w:t>
      </w:r>
      <w:r>
        <w:rPr>
          <w:rFonts w:hint="eastAsia"/>
          <w:color w:val="FF0000"/>
          <w:sz w:val="24"/>
          <w:szCs w:val="24"/>
        </w:rPr>
        <w:t>间质</w:t>
      </w:r>
      <w:r>
        <w:rPr>
          <w:color w:val="FF0000"/>
          <w:sz w:val="24"/>
          <w:szCs w:val="24"/>
        </w:rPr>
        <w:t>细胞的marker表达上调</w:t>
      </w:r>
    </w:p>
    <w:p>
      <w:pPr>
        <w:rPr>
          <w:rFonts w:ascii="宋体" w:hAnsi="宋体" w:cs="宋体"/>
          <w:color w:val="000000"/>
          <w:kern w:val="0"/>
          <w:sz w:val="24"/>
          <w:szCs w:val="24"/>
        </w:rPr>
      </w:pPr>
      <w:r>
        <w:rPr>
          <w:rFonts w:hint="eastAsia" w:ascii="宋体" w:hAnsi="宋体" w:cs="宋体"/>
          <w:color w:val="000000"/>
          <w:kern w:val="0"/>
          <w:sz w:val="24"/>
          <w:szCs w:val="24"/>
        </w:rPr>
        <w:t xml:space="preserve">在 </w:t>
      </w:r>
      <w:r>
        <w:rPr>
          <w:rFonts w:ascii="TimesNewRomanPSMT" w:hAnsi="TimesNewRomanPSMT" w:cs="宋体"/>
          <w:color w:val="000000"/>
          <w:kern w:val="0"/>
          <w:sz w:val="24"/>
          <w:szCs w:val="24"/>
        </w:rPr>
        <w:t xml:space="preserve">EMT </w:t>
      </w:r>
      <w:r>
        <w:rPr>
          <w:rFonts w:hint="eastAsia" w:ascii="宋体" w:hAnsi="宋体" w:cs="宋体"/>
          <w:color w:val="000000"/>
          <w:kern w:val="0"/>
          <w:sz w:val="24"/>
          <w:szCs w:val="24"/>
        </w:rPr>
        <w:t xml:space="preserve">过程中，上皮相关标志物 </w:t>
      </w:r>
      <w:r>
        <w:rPr>
          <w:rFonts w:ascii="TimesNewRomanPSMT" w:hAnsi="TimesNewRomanPSMT" w:cs="宋体"/>
          <w:color w:val="000000"/>
          <w:kern w:val="0"/>
          <w:sz w:val="24"/>
          <w:szCs w:val="24"/>
        </w:rPr>
        <w:t>E-cadherin</w:t>
      </w:r>
      <w:r>
        <w:rPr>
          <w:rFonts w:hint="eastAsia" w:ascii="宋体" w:hAnsi="宋体" w:cs="宋体"/>
          <w:color w:val="000000"/>
          <w:kern w:val="0"/>
          <w:sz w:val="24"/>
          <w:szCs w:val="24"/>
        </w:rPr>
        <w:t>、α</w:t>
      </w:r>
      <w:r>
        <w:rPr>
          <w:rFonts w:ascii="TimesNewRomanPSMT" w:hAnsi="TimesNewRomanPSMT" w:cs="宋体"/>
          <w:color w:val="000000"/>
          <w:kern w:val="0"/>
          <w:sz w:val="24"/>
          <w:szCs w:val="24"/>
        </w:rPr>
        <w:t>-catenin</w:t>
      </w:r>
      <w:r>
        <w:rPr>
          <w:rFonts w:hint="eastAsia" w:ascii="宋体" w:hAnsi="宋体" w:cs="宋体"/>
          <w:color w:val="000000"/>
          <w:kern w:val="0"/>
          <w:sz w:val="24"/>
          <w:szCs w:val="24"/>
        </w:rPr>
        <w:t>、γ</w:t>
      </w:r>
      <w:r>
        <w:rPr>
          <w:rFonts w:ascii="TimesNewRomanPSMT" w:hAnsi="TimesNewRomanPSMT" w:cs="宋体"/>
          <w:color w:val="000000"/>
          <w:kern w:val="0"/>
          <w:sz w:val="24"/>
          <w:szCs w:val="24"/>
        </w:rPr>
        <w:t xml:space="preserve">-catenin </w:t>
      </w:r>
      <w:r>
        <w:rPr>
          <w:rFonts w:hint="eastAsia" w:ascii="宋体" w:hAnsi="宋体" w:cs="宋体"/>
          <w:color w:val="000000"/>
          <w:kern w:val="0"/>
          <w:sz w:val="24"/>
          <w:szCs w:val="24"/>
        </w:rPr>
        <w:t xml:space="preserve">等表达下调，间充质相关标志物 </w:t>
      </w:r>
      <w:r>
        <w:rPr>
          <w:rFonts w:ascii="TimesNewRomanPSMT" w:hAnsi="TimesNewRomanPSMT" w:cs="宋体"/>
          <w:color w:val="000000"/>
          <w:kern w:val="0"/>
          <w:sz w:val="24"/>
          <w:szCs w:val="24"/>
        </w:rPr>
        <w:t>Vimentin</w:t>
      </w:r>
      <w:r>
        <w:rPr>
          <w:rFonts w:hint="eastAsia" w:ascii="宋体" w:hAnsi="宋体" w:cs="宋体"/>
          <w:color w:val="000000"/>
          <w:kern w:val="0"/>
          <w:sz w:val="24"/>
          <w:szCs w:val="24"/>
        </w:rPr>
        <w:t>、</w:t>
      </w:r>
      <w:r>
        <w:rPr>
          <w:rFonts w:ascii="TimesNewRomanPSMT" w:hAnsi="TimesNewRomanPSMT" w:cs="宋体"/>
          <w:color w:val="000000"/>
          <w:kern w:val="0"/>
          <w:sz w:val="24"/>
          <w:szCs w:val="24"/>
        </w:rPr>
        <w:t>Fibronectin</w:t>
      </w:r>
      <w:r>
        <w:rPr>
          <w:rFonts w:hint="eastAsia" w:ascii="宋体" w:hAnsi="宋体" w:cs="宋体"/>
          <w:color w:val="000000"/>
          <w:kern w:val="0"/>
          <w:sz w:val="24"/>
          <w:szCs w:val="24"/>
        </w:rPr>
        <w:t>、</w:t>
      </w:r>
      <w:r>
        <w:rPr>
          <w:rFonts w:ascii="TimesNewRomanPSMT" w:hAnsi="TimesNewRomanPSMT" w:cs="宋体"/>
          <w:color w:val="000000"/>
          <w:kern w:val="0"/>
          <w:sz w:val="24"/>
          <w:szCs w:val="24"/>
        </w:rPr>
        <w:t xml:space="preserve">N-cadherin </w:t>
      </w:r>
      <w:r>
        <w:rPr>
          <w:rFonts w:hint="eastAsia" w:ascii="宋体" w:hAnsi="宋体" w:cs="宋体"/>
          <w:color w:val="000000"/>
          <w:kern w:val="0"/>
          <w:sz w:val="24"/>
          <w:szCs w:val="24"/>
        </w:rPr>
        <w:t>等表达上调。</w:t>
      </w:r>
    </w:p>
    <w:p>
      <w:pPr>
        <w:rPr>
          <w:rFonts w:ascii="宋体" w:hAnsi="宋体" w:cs="宋体"/>
          <w:kern w:val="0"/>
          <w:sz w:val="24"/>
          <w:szCs w:val="24"/>
        </w:rPr>
      </w:pPr>
      <w:r>
        <w:rPr>
          <w:rFonts w:hint="eastAsia"/>
          <w:sz w:val="24"/>
          <w:szCs w:val="24"/>
        </w:rPr>
        <w:drawing>
          <wp:inline distT="0" distB="0" distL="0" distR="0">
            <wp:extent cx="5274310" cy="293306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933065"/>
                    </a:xfrm>
                    <a:prstGeom prst="rect">
                      <a:avLst/>
                    </a:prstGeom>
                    <a:noFill/>
                    <a:ln>
                      <a:noFill/>
                    </a:ln>
                  </pic:spPr>
                </pic:pic>
              </a:graphicData>
            </a:graphic>
          </wp:inline>
        </w:drawing>
      </w:r>
    </w:p>
    <w:p>
      <w:pPr>
        <w:rPr>
          <w:rFonts w:ascii="宋体" w:hAnsi="宋体" w:cs="宋体"/>
          <w:kern w:val="0"/>
          <w:sz w:val="24"/>
          <w:szCs w:val="24"/>
        </w:rPr>
      </w:pPr>
    </w:p>
    <w:p>
      <w:pPr>
        <w:rPr>
          <w:rFonts w:hint="eastAsia" w:ascii="宋体" w:hAnsi="宋体" w:cs="宋体"/>
          <w:kern w:val="0"/>
          <w:sz w:val="24"/>
          <w:szCs w:val="24"/>
        </w:rPr>
      </w:pPr>
    </w:p>
    <w:p>
      <w:pPr>
        <w:rPr>
          <w:b/>
          <w:bCs/>
          <w:sz w:val="24"/>
          <w:szCs w:val="24"/>
        </w:rPr>
      </w:pPr>
      <w:bookmarkStart w:id="64" w:name="OLE_LINK85"/>
      <w:r>
        <w:rPr>
          <w:b/>
          <w:bCs/>
          <w:sz w:val="24"/>
          <w:szCs w:val="24"/>
        </w:rPr>
        <w:t>2.3 EMT inducer</w:t>
      </w:r>
    </w:p>
    <w:bookmarkEnd w:id="64"/>
    <w:p>
      <w:r>
        <w:rPr>
          <w:rFonts w:hint="eastAsia"/>
        </w:rPr>
        <w:t>影响</w:t>
      </w:r>
      <w:r>
        <w:t>因素：1.</w:t>
      </w:r>
      <w:bookmarkStart w:id="65" w:name="OLE_LINK1"/>
      <w:r>
        <w:t>Transcription factors</w:t>
      </w:r>
      <w:bookmarkEnd w:id="65"/>
      <w:r>
        <w:t xml:space="preserve"> </w:t>
      </w:r>
      <w:r>
        <w:rPr>
          <w:rFonts w:hint="eastAsia"/>
        </w:rPr>
        <w:t>转录因子</w:t>
      </w:r>
    </w:p>
    <w:p>
      <w:r>
        <w:rPr>
          <w:rFonts w:hint="eastAsia"/>
        </w:rPr>
        <w:t xml:space="preserve">        </w:t>
      </w:r>
      <w:r>
        <w:t>2.TGF</w:t>
      </w:r>
      <w:r>
        <w:rPr>
          <w:rFonts w:hint="eastAsia"/>
        </w:rPr>
        <w:t>β</w:t>
      </w:r>
      <w:r>
        <w:t>-induced EMT</w:t>
      </w:r>
    </w:p>
    <w:p>
      <w:r>
        <w:rPr>
          <w:rFonts w:hint="eastAsia"/>
        </w:rPr>
        <w:t xml:space="preserve">        </w:t>
      </w:r>
      <w:r>
        <w:t>3.Signaling pathway</w:t>
      </w:r>
    </w:p>
    <w:p>
      <w:r>
        <w:rPr>
          <w:rFonts w:hint="eastAsia"/>
        </w:rPr>
        <w:t xml:space="preserve">        </w:t>
      </w:r>
      <w:r>
        <w:t>4.Growth factors</w:t>
      </w:r>
    </w:p>
    <w:p>
      <w:r>
        <w:rPr>
          <w:rFonts w:hint="eastAsia"/>
        </w:rPr>
        <w:t xml:space="preserve">        </w:t>
      </w:r>
      <w:r>
        <w:t>5.microRNA</w:t>
      </w:r>
    </w:p>
    <w:p>
      <w:r>
        <w:rPr>
          <w:rFonts w:hint="eastAsia"/>
        </w:rPr>
        <w:t xml:space="preserve">        </w:t>
      </w:r>
      <w:r>
        <w:t>6.Hypoxia</w:t>
      </w:r>
      <w:r>
        <w:rPr>
          <w:rFonts w:hint="eastAsia"/>
        </w:rPr>
        <w:t>（低氧）</w:t>
      </w:r>
    </w:p>
    <w:p>
      <w:pPr>
        <w:rPr>
          <w:rFonts w:ascii="TimesNewRomanPSMT" w:hAnsi="TimesNewRomanPSMT"/>
          <w:color w:val="000000"/>
        </w:rPr>
      </w:pPr>
      <w:bookmarkStart w:id="66" w:name="OLE_LINK91"/>
      <w:r>
        <w:rPr>
          <w:rFonts w:ascii="TimesNewRomanPSMT" w:hAnsi="TimesNewRomanPSMT"/>
          <w:color w:val="000000"/>
        </w:rPr>
        <w:t>2.3.1</w:t>
      </w:r>
      <w:bookmarkEnd w:id="66"/>
      <w:r>
        <w:rPr>
          <w:rFonts w:ascii="TimesNewRomanPSMT" w:hAnsi="TimesNewRomanPSMT"/>
          <w:color w:val="000000"/>
        </w:rPr>
        <w:t xml:space="preserve"> </w:t>
      </w:r>
      <w:r>
        <w:rPr>
          <w:rFonts w:hint="eastAsia"/>
          <w:color w:val="000000"/>
        </w:rPr>
        <w:t xml:space="preserve">转录因子 </w:t>
      </w:r>
      <w:r>
        <w:rPr>
          <w:rFonts w:ascii="TimesNewRomanPSMT" w:hAnsi="TimesNewRomanPSMT"/>
          <w:color w:val="000000"/>
        </w:rPr>
        <w:t>(Tran</w:t>
      </w:r>
      <w:bookmarkStart w:id="67" w:name="OLE_LINK86"/>
      <w:r>
        <w:rPr>
          <w:rFonts w:ascii="TimesNewRomanPSMT" w:hAnsi="TimesNewRomanPSMT"/>
          <w:color w:val="000000"/>
        </w:rPr>
        <w:t xml:space="preserve">scription </w:t>
      </w:r>
      <w:bookmarkEnd w:id="67"/>
      <w:r>
        <w:rPr>
          <w:rFonts w:ascii="TimesNewRomanPSMT" w:hAnsi="TimesNewRomanPSMT"/>
          <w:color w:val="000000"/>
        </w:rPr>
        <w:t>Factors)</w:t>
      </w:r>
    </w:p>
    <w:p>
      <w:pPr>
        <w:rPr>
          <w:rFonts w:hint="eastAsia" w:ascii="TimesNewRomanPSMT" w:hAnsi="TimesNewRomanPSMT"/>
          <w:b/>
          <w:bCs/>
          <w:color w:val="000000"/>
        </w:rPr>
      </w:pPr>
      <w:bookmarkStart w:id="68" w:name="OLE_LINK87"/>
      <w:r>
        <w:rPr>
          <w:rFonts w:hint="eastAsia" w:ascii="TimesNewRomanPSMT" w:hAnsi="TimesNewRomanPSMT"/>
          <w:b/>
          <w:bCs/>
          <w:color w:val="000000"/>
        </w:rPr>
        <w:t>Twist、Snail、ZEB</w:t>
      </w:r>
    </w:p>
    <w:p>
      <w:pPr>
        <w:rPr>
          <w:rFonts w:ascii="TimesNewRomanPSMT" w:hAnsi="TimesNewRomanPSMT"/>
          <w:color w:val="000000"/>
        </w:rPr>
      </w:pPr>
      <w:r>
        <w:rPr>
          <w:rFonts w:hint="eastAsia" w:ascii="TimesNewRomanPSMT" w:hAnsi="TimesNewRomanPSMT"/>
          <w:b/>
          <w:bCs/>
          <w:color w:val="000000"/>
        </w:rPr>
        <w:t>Snail：</w:t>
      </w:r>
      <w:r>
        <w:rPr>
          <w:rFonts w:hint="eastAsia" w:ascii="TimesNewRomanPSMT" w:hAnsi="TimesNewRomanPSMT"/>
          <w:color w:val="000000"/>
        </w:rPr>
        <w:t>一类锌指(Zinc fingers)蛋白超家族，主要包括 Snail-1 (snail) 和Snail-2(slug)，结构特征具有相似性，均由一个高度保守的</w:t>
      </w:r>
      <w:r>
        <w:rPr>
          <w:rFonts w:ascii="TimesNewRomanPSMT" w:hAnsi="TimesNewRomanPSMT"/>
          <w:color w:val="000000"/>
        </w:rPr>
        <w:t>C</w:t>
      </w:r>
      <w:r>
        <w:rPr>
          <w:rFonts w:hint="eastAsia" w:ascii="TimesNewRomanPSMT" w:hAnsi="TimesNewRomanPSMT"/>
          <w:color w:val="000000"/>
        </w:rPr>
        <w:t>端（锌指结构域）及一个高度可变的 N 端构成，参与肿瘤生成和转移，在动物和人肿瘤中, Snail 能够使上皮细胞标志物表达降低或消失(Epithelial Marker )，上调多种间充质细胞标志物的表达(Mesenchymal Marker )，增强肿瘤的侵袭和转移能力。</w:t>
      </w:r>
    </w:p>
    <w:p>
      <w:pPr>
        <w:rPr>
          <w:rFonts w:hint="eastAsia" w:ascii="TimesNewRomanPSMT" w:hAnsi="TimesNewRomanPSMT"/>
          <w:color w:val="000000"/>
        </w:rPr>
      </w:pPr>
      <w:r>
        <w:drawing>
          <wp:inline distT="0" distB="0" distL="0" distR="0">
            <wp:extent cx="4731385" cy="1740535"/>
            <wp:effectExtent l="0" t="0" r="0" b="0"/>
            <wp:docPr id="23" name="图片 23"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捕获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69236" cy="1754671"/>
                    </a:xfrm>
                    <a:prstGeom prst="rect">
                      <a:avLst/>
                    </a:prstGeom>
                    <a:noFill/>
                    <a:ln>
                      <a:noFill/>
                    </a:ln>
                  </pic:spPr>
                </pic:pic>
              </a:graphicData>
            </a:graphic>
          </wp:inline>
        </w:drawing>
      </w:r>
    </w:p>
    <w:p>
      <w:pPr>
        <w:rPr>
          <w:rFonts w:ascii="TimesNewRomanPSMT" w:hAnsi="TimesNewRomanPSMT"/>
          <w:color w:val="000000"/>
        </w:rPr>
      </w:pPr>
      <w:r>
        <w:rPr>
          <w:rFonts w:hint="eastAsia" w:ascii="TimesNewRomanPSMT" w:hAnsi="TimesNewRomanPSMT"/>
          <w:b/>
          <w:bCs/>
          <w:color w:val="000000"/>
        </w:rPr>
        <w:t>Twist:</w:t>
      </w:r>
      <w:r>
        <w:rPr>
          <w:rFonts w:hint="eastAsia" w:ascii="TimesNewRomanPSMT" w:hAnsi="TimesNewRomanPSMT"/>
          <w:color w:val="000000"/>
        </w:rPr>
        <w:t xml:space="preserve"> 包括 Twist1、Twist2，为碱性螺旋-环-螺旋家族的转录因子，Twist 表达可下调上皮细胞标志物 (Epithelial Marker ) ，上调间充质细胞标志物(Mesenchymal Marker )并广泛参与细胞通路如 JAK-STAT 通路、PI3K-AKT 通路、PK&amp;-RAS-RAF-ERK 通路等。</w:t>
      </w:r>
    </w:p>
    <w:p>
      <w:pPr>
        <w:rPr>
          <w:rFonts w:ascii="TimesNewRomanPSMT" w:hAnsi="TimesNewRomanPSMT"/>
          <w:color w:val="000000"/>
        </w:rPr>
      </w:pPr>
      <w:r>
        <w:rPr>
          <w:rFonts w:ascii="宋体" w:hAnsi="宋体" w:cs="宋体"/>
          <w:sz w:val="18"/>
          <w:szCs w:val="18"/>
        </w:rPr>
        <w:drawing>
          <wp:inline distT="0" distB="0" distL="0" distR="0">
            <wp:extent cx="5002530" cy="1266190"/>
            <wp:effectExtent l="0" t="0" r="7620" b="0"/>
            <wp:docPr id="24" name="图片 24" descr="捕获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捕获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02530" cy="1266190"/>
                    </a:xfrm>
                    <a:prstGeom prst="rect">
                      <a:avLst/>
                    </a:prstGeom>
                    <a:noFill/>
                    <a:ln>
                      <a:noFill/>
                    </a:ln>
                  </pic:spPr>
                </pic:pic>
              </a:graphicData>
            </a:graphic>
          </wp:inline>
        </w:drawing>
      </w:r>
    </w:p>
    <w:p>
      <w:pPr>
        <w:rPr>
          <w:rFonts w:hint="eastAsia" w:ascii="TimesNewRomanPSMT" w:hAnsi="TimesNewRomanPSMT"/>
          <w:color w:val="000000"/>
        </w:rPr>
      </w:pPr>
    </w:p>
    <w:p>
      <w:pPr>
        <w:rPr>
          <w:rFonts w:ascii="TimesNewRomanPSMT" w:hAnsi="TimesNewRomanPSMT"/>
          <w:color w:val="000000"/>
        </w:rPr>
      </w:pPr>
      <w:r>
        <w:rPr>
          <w:rFonts w:hint="eastAsia" w:ascii="TimesNewRomanPSMT" w:hAnsi="TimesNewRomanPSMT"/>
          <w:b/>
          <w:bCs/>
          <w:color w:val="000000"/>
        </w:rPr>
        <w:t>ZEB：</w:t>
      </w:r>
      <w:r>
        <w:rPr>
          <w:rFonts w:hint="eastAsia" w:ascii="TimesNewRomanPSMT" w:hAnsi="TimesNewRomanPSMT"/>
          <w:color w:val="000000"/>
        </w:rPr>
        <w:t>属于锌指蛋白类，包括 ZEB1、ZEB2 两类，参与众多信号通路</w:t>
      </w:r>
      <w:bookmarkEnd w:id="68"/>
    </w:p>
    <w:p>
      <w:pPr>
        <w:rPr>
          <w:rFonts w:ascii="TimesNewRomanPSMT" w:hAnsi="TimesNewRomanPSMT"/>
          <w:color w:val="000000"/>
        </w:rPr>
      </w:pPr>
      <w:r>
        <w:rPr>
          <w:rFonts w:ascii="宋体" w:hAnsi="宋体" w:cs="宋体"/>
          <w:color w:val="0070C0"/>
          <w:szCs w:val="21"/>
        </w:rPr>
        <w:drawing>
          <wp:inline distT="0" distB="0" distL="0" distR="0">
            <wp:extent cx="4199890" cy="1554480"/>
            <wp:effectExtent l="0" t="0" r="0" b="7620"/>
            <wp:docPr id="25" name="图片 25" descr="捕获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捕获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38139" cy="1569130"/>
                    </a:xfrm>
                    <a:prstGeom prst="rect">
                      <a:avLst/>
                    </a:prstGeom>
                    <a:noFill/>
                    <a:ln>
                      <a:noFill/>
                    </a:ln>
                  </pic:spPr>
                </pic:pic>
              </a:graphicData>
            </a:graphic>
          </wp:inline>
        </w:drawing>
      </w:r>
    </w:p>
    <w:p>
      <w:pPr>
        <w:rPr>
          <w:rFonts w:hint="eastAsia" w:ascii="TimesNewRomanPSMT" w:hAnsi="TimesNewRomanPSMT"/>
          <w:color w:val="000000"/>
        </w:rPr>
      </w:pPr>
    </w:p>
    <w:p>
      <w:pPr>
        <w:rPr>
          <w:rFonts w:ascii="TimesNewRomanPSMT" w:hAnsi="TimesNewRomanPSMT"/>
          <w:color w:val="000000"/>
        </w:rPr>
      </w:pPr>
      <w:r>
        <w:rPr>
          <w:rFonts w:ascii="宋体" w:hAnsi="宋体" w:cs="宋体"/>
          <w:color w:val="0070C0"/>
          <w:szCs w:val="21"/>
        </w:rPr>
        <w:drawing>
          <wp:inline distT="0" distB="0" distL="0" distR="0">
            <wp:extent cx="5247005" cy="1207770"/>
            <wp:effectExtent l="0" t="0" r="0" b="0"/>
            <wp:docPr id="26" name="图片 26" descr="捕获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捕获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47005" cy="1207770"/>
                    </a:xfrm>
                    <a:prstGeom prst="rect">
                      <a:avLst/>
                    </a:prstGeom>
                    <a:noFill/>
                    <a:ln>
                      <a:noFill/>
                    </a:ln>
                  </pic:spPr>
                </pic:pic>
              </a:graphicData>
            </a:graphic>
          </wp:inline>
        </w:drawing>
      </w:r>
    </w:p>
    <w:p>
      <w:pPr>
        <w:rPr>
          <w:rFonts w:ascii="TimesNewRomanPSMT" w:hAnsi="TimesNewRomanPSMT"/>
          <w:color w:val="000000"/>
        </w:rPr>
      </w:pPr>
    </w:p>
    <w:p>
      <w:pPr>
        <w:rPr>
          <w:rFonts w:hint="eastAsia" w:ascii="TimesNewRomanPSMT" w:hAnsi="TimesNewRomanPSMT"/>
          <w:color w:val="000000"/>
        </w:rPr>
      </w:pPr>
    </w:p>
    <w:p>
      <w:pPr>
        <w:rPr>
          <w:rFonts w:ascii="宋体" w:hAnsi="宋体" w:cs="宋体"/>
          <w:szCs w:val="21"/>
        </w:rPr>
      </w:pPr>
      <w:r>
        <w:rPr>
          <w:rFonts w:ascii="TimesNewRomanPSMT" w:hAnsi="TimesNewRomanPSMT"/>
          <w:color w:val="000000"/>
        </w:rPr>
        <w:t>2.3.1   TGF-β</w:t>
      </w:r>
      <w:r>
        <w:rPr>
          <w:rFonts w:hint="eastAsia" w:ascii="TimesNewRomanPSMT" w:hAnsi="TimesNewRomanPSMT"/>
          <w:color w:val="000000"/>
        </w:rPr>
        <w:t>（</w:t>
      </w:r>
      <w:r>
        <w:rPr>
          <w:rFonts w:hint="eastAsia" w:ascii="宋体" w:hAnsi="宋体" w:cs="宋体"/>
          <w:szCs w:val="21"/>
        </w:rPr>
        <w:t>转化生长因子-β）</w:t>
      </w:r>
    </w:p>
    <w:p>
      <w:pPr>
        <w:rPr>
          <w:rFonts w:hint="eastAsia" w:ascii="TimesNewRomanPSMT" w:hAnsi="TimesNewRomanPSMT"/>
          <w:color w:val="000000"/>
        </w:rPr>
      </w:pPr>
    </w:p>
    <w:p>
      <w:pPr>
        <w:rPr>
          <w:rFonts w:ascii="TimesNewRomanPSMT" w:hAnsi="TimesNewRomanPSMT"/>
          <w:color w:val="000000"/>
        </w:rPr>
      </w:pPr>
      <w:r>
        <w:rPr>
          <w:rFonts w:hint="eastAsia" w:ascii="TimesNewRomanPSMT" w:hAnsi="TimesNewRomanPSMT"/>
          <w:b/>
          <w:bCs/>
          <w:color w:val="000000"/>
        </w:rPr>
        <w:t>TGF-β经典信号通路：</w:t>
      </w:r>
      <w:r>
        <w:rPr>
          <w:rFonts w:hint="eastAsia" w:ascii="TimesNewRomanPSMT" w:hAnsi="TimesNewRomanPSMT"/>
          <w:color w:val="000000"/>
        </w:rPr>
        <w:t xml:space="preserve">TGF-β与细胞质膜表面的受体结合并激活受体，导致Smad2/3 发生磷酸化，磷酸化的 Smad2/3 与 Smad4 结合并进入细胞核，促进转录因子 Snail、Twist、ZEB 等蛋白表达，并降低上皮细胞的标志物和细胞极性分子等，上调间充质细胞的标志物，导致 EMT 发生。 </w:t>
      </w:r>
    </w:p>
    <w:p>
      <w:pPr>
        <w:rPr>
          <w:rFonts w:ascii="TimesNewRomanPSMT" w:hAnsi="TimesNewRomanPSMT"/>
          <w:color w:val="000000"/>
        </w:rPr>
      </w:pPr>
      <w:r>
        <w:rPr>
          <w:rFonts w:hint="eastAsia" w:ascii="宋体" w:hAnsi="宋体" w:cs="宋体"/>
          <w:color w:val="231F20"/>
          <w:sz w:val="22"/>
          <w:szCs w:val="22"/>
        </w:rPr>
        <w:t xml:space="preserve">根据是否受到 </w:t>
      </w:r>
      <w:r>
        <w:rPr>
          <w:rFonts w:ascii="TimesNewRomanPSMT" w:hAnsi="TimesNewRomanPSMT" w:eastAsia="TimesNewRomanPSMT" w:cs="TimesNewRomanPSMT"/>
          <w:color w:val="231F20"/>
          <w:sz w:val="22"/>
          <w:szCs w:val="22"/>
        </w:rPr>
        <w:t>Smads</w:t>
      </w:r>
      <w:r>
        <w:rPr>
          <w:rFonts w:hint="eastAsia" w:ascii="宋体" w:hAnsi="宋体" w:cs="宋体"/>
          <w:color w:val="231F20"/>
          <w:sz w:val="22"/>
          <w:szCs w:val="22"/>
        </w:rPr>
        <w:t>蛋白</w:t>
      </w:r>
      <w:r>
        <w:rPr>
          <w:rFonts w:ascii="TimesNewRomanPSMT" w:hAnsi="TimesNewRomanPSMT" w:eastAsia="TimesNewRomanPSMT" w:cs="TimesNewRomanPSMT"/>
          <w:color w:val="231F20"/>
          <w:sz w:val="22"/>
          <w:szCs w:val="22"/>
        </w:rPr>
        <w:t>(Drosophila mothers</w:t>
      </w:r>
      <w:r>
        <w:rPr>
          <w:rFonts w:ascii="TimesNewRomanPSMT" w:hAnsi="TimesNewRomanPSMT" w:cs="TimesNewRomanPSMT"/>
          <w:color w:val="231F20"/>
          <w:sz w:val="22"/>
          <w:szCs w:val="22"/>
        </w:rPr>
        <w:t xml:space="preserve"> </w:t>
      </w:r>
      <w:r>
        <w:rPr>
          <w:rFonts w:ascii="TimesNewRomanPSMT" w:hAnsi="TimesNewRomanPSMT" w:eastAsia="TimesNewRomanPSMT" w:cs="TimesNewRomanPSMT"/>
          <w:color w:val="231F20"/>
          <w:sz w:val="22"/>
          <w:szCs w:val="22"/>
        </w:rPr>
        <w:t xml:space="preserve">against decapentaplegic protein, Smad) </w:t>
      </w:r>
      <w:r>
        <w:rPr>
          <w:rFonts w:hint="eastAsia" w:ascii="宋体" w:hAnsi="宋体" w:cs="宋体"/>
          <w:color w:val="231F20"/>
          <w:sz w:val="22"/>
          <w:szCs w:val="22"/>
        </w:rPr>
        <w:t>家族的调控</w:t>
      </w:r>
      <w:r>
        <w:rPr>
          <w:rFonts w:ascii="TimesNewRomanPSMT" w:hAnsi="TimesNewRomanPSMT" w:eastAsia="TimesNewRomanPSMT" w:cs="TimesNewRomanPSMT"/>
          <w:color w:val="231F20"/>
          <w:sz w:val="22"/>
          <w:szCs w:val="22"/>
        </w:rPr>
        <w:t>TGF-β</w:t>
      </w:r>
      <w:r>
        <w:rPr>
          <w:rFonts w:hint="eastAsia" w:ascii="宋体" w:hAnsi="宋体" w:cs="宋体"/>
          <w:color w:val="231F20"/>
          <w:sz w:val="22"/>
          <w:szCs w:val="22"/>
        </w:rPr>
        <w:t>调节</w:t>
      </w:r>
      <w:r>
        <w:rPr>
          <w:rFonts w:ascii="TimesNewRomanPSMT" w:hAnsi="TimesNewRomanPSMT" w:eastAsia="TimesNewRomanPSMT" w:cs="TimesNewRomanPSMT"/>
          <w:color w:val="231F20"/>
          <w:sz w:val="22"/>
          <w:szCs w:val="22"/>
        </w:rPr>
        <w:t>EMT</w:t>
      </w:r>
      <w:r>
        <w:rPr>
          <w:rFonts w:hint="eastAsia" w:ascii="宋体" w:hAnsi="宋体" w:cs="宋体"/>
          <w:color w:val="231F20"/>
          <w:sz w:val="22"/>
          <w:szCs w:val="22"/>
        </w:rPr>
        <w:t>的信号通路主要可分为</w:t>
      </w:r>
      <w:r>
        <w:rPr>
          <w:rFonts w:ascii="TimesNewRomanPSMT" w:hAnsi="TimesNewRomanPSMT" w:eastAsia="TimesNewRomanPSMT" w:cs="TimesNewRomanPSMT"/>
          <w:color w:val="231F20"/>
          <w:sz w:val="22"/>
          <w:szCs w:val="22"/>
        </w:rPr>
        <w:t>Smads</w:t>
      </w:r>
      <w:r>
        <w:rPr>
          <w:rFonts w:hint="eastAsia" w:ascii="宋体" w:hAnsi="宋体" w:cs="宋体"/>
          <w:color w:val="231F20"/>
          <w:sz w:val="22"/>
          <w:szCs w:val="22"/>
        </w:rPr>
        <w:t>依赖性和</w:t>
      </w:r>
      <w:r>
        <w:rPr>
          <w:rFonts w:ascii="TimesNewRomanPSMT" w:hAnsi="TimesNewRomanPSMT" w:eastAsia="TimesNewRomanPSMT" w:cs="TimesNewRomanPSMT"/>
          <w:color w:val="231F20"/>
          <w:sz w:val="22"/>
          <w:szCs w:val="22"/>
        </w:rPr>
        <w:t>Smads</w:t>
      </w:r>
      <w:r>
        <w:rPr>
          <w:rFonts w:hint="eastAsia" w:ascii="宋体" w:hAnsi="宋体" w:cs="宋体"/>
          <w:color w:val="231F20"/>
          <w:sz w:val="22"/>
          <w:szCs w:val="22"/>
        </w:rPr>
        <w:t>非依赖性的两种类型。</w:t>
      </w:r>
      <w:r>
        <w:rPr>
          <w:rFonts w:ascii="TimesNewRomanPSMT" w:hAnsi="TimesNewRomanPSMT" w:eastAsia="TimesNewRomanPSMT" w:cs="TimesNewRomanPSMT"/>
          <w:color w:val="231F20"/>
          <w:sz w:val="22"/>
          <w:szCs w:val="22"/>
        </w:rPr>
        <w:t>Smad</w:t>
      </w:r>
      <w:r>
        <w:rPr>
          <w:rFonts w:hint="eastAsia" w:ascii="宋体" w:hAnsi="宋体" w:cs="宋体"/>
          <w:color w:val="231F20"/>
          <w:sz w:val="22"/>
          <w:szCs w:val="22"/>
        </w:rPr>
        <w:t>蛋白家族可分为</w:t>
      </w:r>
      <w:r>
        <w:rPr>
          <w:rFonts w:ascii="TimesNewRomanPSMT" w:hAnsi="TimesNewRomanPSMT" w:eastAsia="TimesNewRomanPSMT" w:cs="TimesNewRomanPSMT"/>
          <w:color w:val="231F20"/>
          <w:sz w:val="22"/>
          <w:szCs w:val="22"/>
        </w:rPr>
        <w:t>3</w:t>
      </w:r>
      <w:r>
        <w:rPr>
          <w:rFonts w:hint="eastAsia" w:ascii="宋体" w:hAnsi="宋体" w:cs="宋体"/>
          <w:color w:val="231F20"/>
          <w:sz w:val="22"/>
          <w:szCs w:val="22"/>
        </w:rPr>
        <w:t>群：受体激活型</w:t>
      </w:r>
      <w:r>
        <w:rPr>
          <w:rFonts w:ascii="TimesNewRomanPSMT" w:hAnsi="TimesNewRomanPSMT" w:eastAsia="TimesNewRomanPSMT" w:cs="TimesNewRomanPSMT"/>
          <w:color w:val="231F20"/>
          <w:sz w:val="22"/>
          <w:szCs w:val="22"/>
        </w:rPr>
        <w:t>Smads (R-Smads)</w:t>
      </w:r>
      <w:r>
        <w:rPr>
          <w:rFonts w:hint="eastAsia" w:ascii="TimesNewRomanPSMT" w:hAnsi="TimesNewRomanPSMT" w:cs="TimesNewRomanPSMT"/>
          <w:color w:val="231F20"/>
          <w:sz w:val="22"/>
          <w:szCs w:val="22"/>
        </w:rPr>
        <w:t>，</w:t>
      </w:r>
      <w:r>
        <w:rPr>
          <w:rFonts w:hint="eastAsia" w:ascii="宋体" w:hAnsi="宋体" w:cs="宋体"/>
          <w:color w:val="231F20"/>
          <w:sz w:val="22"/>
          <w:szCs w:val="22"/>
        </w:rPr>
        <w:t xml:space="preserve">通用配体型 </w:t>
      </w:r>
      <w:r>
        <w:rPr>
          <w:rFonts w:ascii="TimesNewRomanPSMT" w:hAnsi="TimesNewRomanPSMT" w:eastAsia="TimesNewRomanPSMT" w:cs="TimesNewRomanPSMT"/>
          <w:color w:val="231F20"/>
          <w:sz w:val="22"/>
          <w:szCs w:val="22"/>
        </w:rPr>
        <w:t>Smads(Co-Smads)</w:t>
      </w:r>
      <w:r>
        <w:rPr>
          <w:rFonts w:hint="eastAsia" w:ascii="宋体" w:hAnsi="宋体" w:cs="宋体"/>
          <w:color w:val="231F20"/>
          <w:sz w:val="22"/>
          <w:szCs w:val="22"/>
        </w:rPr>
        <w:t xml:space="preserve">和抑制型 </w:t>
      </w:r>
      <w:r>
        <w:rPr>
          <w:rFonts w:ascii="TimesNewRomanPSMT" w:hAnsi="TimesNewRomanPSMT" w:eastAsia="TimesNewRomanPSMT" w:cs="TimesNewRomanPSMT"/>
          <w:color w:val="231F20"/>
          <w:sz w:val="22"/>
          <w:szCs w:val="22"/>
        </w:rPr>
        <w:t>Smads (I-Smads)</w:t>
      </w:r>
      <w:r>
        <w:rPr>
          <w:rFonts w:hint="eastAsia" w:ascii="宋体" w:hAnsi="宋体" w:cs="宋体"/>
          <w:color w:val="231F20"/>
          <w:sz w:val="22"/>
          <w:szCs w:val="22"/>
        </w:rPr>
        <w:t>。</w:t>
      </w:r>
      <w:r>
        <w:rPr>
          <w:rFonts w:ascii="TimesNewRomanPSMT" w:hAnsi="TimesNewRomanPSMT" w:eastAsia="TimesNewRomanPSMT" w:cs="TimesNewRomanPSMT"/>
          <w:color w:val="231F20"/>
          <w:sz w:val="22"/>
          <w:szCs w:val="22"/>
        </w:rPr>
        <w:t xml:space="preserve">Smads </w:t>
      </w:r>
      <w:r>
        <w:rPr>
          <w:rFonts w:hint="eastAsia" w:ascii="宋体" w:hAnsi="宋体" w:cs="宋体"/>
          <w:color w:val="231F20"/>
          <w:sz w:val="22"/>
          <w:szCs w:val="22"/>
        </w:rPr>
        <w:t>蛋白在</w:t>
      </w:r>
      <w:r>
        <w:rPr>
          <w:rFonts w:ascii="TimesNewRomanPSMT" w:hAnsi="TimesNewRomanPSMT" w:eastAsia="TimesNewRomanPSMT" w:cs="TimesNewRomanPSMT"/>
          <w:color w:val="231F20"/>
          <w:sz w:val="22"/>
          <w:szCs w:val="22"/>
        </w:rPr>
        <w:t>TGF-β</w:t>
      </w:r>
      <w:r>
        <w:rPr>
          <w:rFonts w:hint="eastAsia" w:ascii="宋体" w:hAnsi="宋体" w:cs="宋体"/>
          <w:color w:val="231F20"/>
          <w:sz w:val="22"/>
          <w:szCs w:val="22"/>
        </w:rPr>
        <w:t>调节</w:t>
      </w:r>
      <w:r>
        <w:rPr>
          <w:rFonts w:ascii="TimesNewRomanPSMT" w:hAnsi="TimesNewRomanPSMT" w:eastAsia="TimesNewRomanPSMT" w:cs="TimesNewRomanPSMT"/>
          <w:color w:val="231F20"/>
          <w:sz w:val="22"/>
          <w:szCs w:val="22"/>
        </w:rPr>
        <w:t>EMT</w:t>
      </w:r>
      <w:r>
        <w:rPr>
          <w:rFonts w:hint="eastAsia" w:ascii="宋体" w:hAnsi="宋体" w:cs="宋体"/>
          <w:color w:val="231F20"/>
          <w:sz w:val="22"/>
          <w:szCs w:val="22"/>
        </w:rPr>
        <w:t>的过程中发挥重要作用，不同的</w:t>
      </w:r>
      <w:r>
        <w:rPr>
          <w:rFonts w:ascii="TimesNewRomanPSMT" w:hAnsi="TimesNewRomanPSMT" w:eastAsia="TimesNewRomanPSMT" w:cs="TimesNewRomanPSMT"/>
          <w:color w:val="231F20"/>
          <w:sz w:val="22"/>
          <w:szCs w:val="22"/>
        </w:rPr>
        <w:t>Smads</w:t>
      </w:r>
      <w:r>
        <w:rPr>
          <w:rFonts w:hint="eastAsia" w:ascii="宋体" w:hAnsi="宋体" w:cs="宋体"/>
          <w:color w:val="231F20"/>
          <w:sz w:val="22"/>
          <w:szCs w:val="22"/>
        </w:rPr>
        <w:t>蛋白在各条通路中发挥的作用不同。</w:t>
      </w:r>
    </w:p>
    <w:p>
      <w:pPr>
        <w:rPr>
          <w:rFonts w:ascii="TimesNewRomanPSMT" w:hAnsi="TimesNewRomanPSMT"/>
          <w:color w:val="000000"/>
        </w:rPr>
      </w:pPr>
      <w:r>
        <w:rPr>
          <w:rFonts w:ascii="宋体" w:hAnsi="宋体" w:cs="宋体"/>
          <w:sz w:val="24"/>
        </w:rPr>
        <w:drawing>
          <wp:inline distT="0" distB="0" distL="0" distR="0">
            <wp:extent cx="4902200" cy="3270885"/>
            <wp:effectExtent l="0" t="0" r="0" b="5715"/>
            <wp:docPr id="27" name="图片 27" descr="捕获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捕获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41594" cy="3297331"/>
                    </a:xfrm>
                    <a:prstGeom prst="rect">
                      <a:avLst/>
                    </a:prstGeom>
                    <a:noFill/>
                    <a:ln>
                      <a:noFill/>
                    </a:ln>
                  </pic:spPr>
                </pic:pic>
              </a:graphicData>
            </a:graphic>
          </wp:inline>
        </w:drawing>
      </w:r>
    </w:p>
    <w:p>
      <w:pPr>
        <w:rPr>
          <w:rFonts w:hint="eastAsia" w:ascii="TimesNewRomanPSMT" w:hAnsi="TimesNewRomanPSMT"/>
          <w:color w:val="000000"/>
        </w:rPr>
      </w:pPr>
    </w:p>
    <w:p>
      <w:pPr>
        <w:rPr>
          <w:rFonts w:ascii="TimesNewRomanPSMT" w:hAnsi="TimesNewRomanPSMT"/>
          <w:color w:val="000000"/>
          <w:sz w:val="22"/>
          <w:szCs w:val="21"/>
        </w:rPr>
      </w:pPr>
      <w:r>
        <w:rPr>
          <w:rFonts w:ascii="TimesNewRomanPSMT" w:hAnsi="TimesNewRomanPSMT"/>
          <w:color w:val="000000"/>
          <w:sz w:val="22"/>
          <w:szCs w:val="21"/>
        </w:rPr>
        <w:t>2.</w:t>
      </w:r>
      <w:r>
        <w:rPr>
          <w:rFonts w:hint="eastAsia" w:ascii="TimesNewRomanPSMT" w:hAnsi="TimesNewRomanPSMT"/>
          <w:color w:val="000000"/>
          <w:sz w:val="22"/>
          <w:szCs w:val="21"/>
        </w:rPr>
        <w:t>3</w:t>
      </w:r>
      <w:r>
        <w:rPr>
          <w:rFonts w:ascii="TimesNewRomanPSMT" w:hAnsi="TimesNewRomanPSMT"/>
          <w:color w:val="000000"/>
          <w:sz w:val="22"/>
          <w:szCs w:val="21"/>
        </w:rPr>
        <w:t xml:space="preserve">.3 </w:t>
      </w:r>
      <w:r>
        <w:rPr>
          <w:rFonts w:hint="eastAsia"/>
          <w:color w:val="000000"/>
          <w:sz w:val="22"/>
          <w:szCs w:val="21"/>
        </w:rPr>
        <w:t xml:space="preserve">信号传导通路 </w:t>
      </w:r>
      <w:r>
        <w:rPr>
          <w:rFonts w:ascii="TimesNewRomanPSMT" w:hAnsi="TimesNewRomanPSMT"/>
          <w:color w:val="000000"/>
          <w:sz w:val="22"/>
          <w:szCs w:val="21"/>
        </w:rPr>
        <w:t>(Signaling Pathway)</w:t>
      </w:r>
    </w:p>
    <w:p>
      <w:pPr>
        <w:rPr>
          <w:rFonts w:ascii="TimesNewRomanPSMT" w:hAnsi="TimesNewRomanPSMT"/>
          <w:color w:val="000000"/>
          <w:sz w:val="22"/>
          <w:szCs w:val="21"/>
        </w:rPr>
      </w:pPr>
    </w:p>
    <w:p>
      <w:pPr>
        <w:rPr>
          <w:rFonts w:hint="eastAsia" w:ascii="TimesNewRomanPSMT" w:hAnsi="TimesNewRomanPSMT"/>
          <w:color w:val="FF0000"/>
        </w:rPr>
      </w:pPr>
      <w:r>
        <w:rPr>
          <w:rFonts w:hint="eastAsia" w:ascii="TimesNewRomanPSMT" w:hAnsi="TimesNewRomanPSMT"/>
          <w:color w:val="FF0000"/>
        </w:rPr>
        <w:t>PI3K-AKT 信号通路、Wnt 信号通路、ERK-MAPK 信号通路</w:t>
      </w:r>
    </w:p>
    <w:p>
      <w:pPr>
        <w:rPr>
          <w:rFonts w:hint="eastAsia" w:ascii="TimesNewRomanPSMT" w:hAnsi="TimesNewRomanPSMT"/>
          <w:b/>
          <w:bCs/>
          <w:color w:val="000000"/>
        </w:rPr>
      </w:pPr>
      <w:r>
        <w:rPr>
          <w:rFonts w:hint="eastAsia" w:ascii="TimesNewRomanPSMT" w:hAnsi="TimesNewRomanPSMT"/>
          <w:b/>
          <w:bCs/>
          <w:color w:val="000000"/>
        </w:rPr>
        <w:t>PI3K-AKT 信号通路</w:t>
      </w:r>
    </w:p>
    <w:p>
      <w:pPr>
        <w:ind w:firstLine="420" w:firstLineChars="200"/>
        <w:rPr>
          <w:rFonts w:hint="eastAsia" w:ascii="TimesNewRomanPSMT" w:hAnsi="TimesNewRomanPSMT"/>
          <w:color w:val="000000"/>
        </w:rPr>
      </w:pPr>
      <w:r>
        <w:rPr>
          <w:rFonts w:hint="eastAsia" w:ascii="TimesNewRomanPSMT" w:hAnsi="TimesNewRomanPSMT"/>
          <w:color w:val="000000"/>
        </w:rPr>
        <w:t>当 AKT 过表达时，上皮细胞形态发生改变，由连接紧密的片层状变成失去连接的梭形，且上皮细胞标志物 E-cadherin 表达下调，间充质细胞标志物Vimentin 表达上调，出现 EMT 现象。</w:t>
      </w:r>
    </w:p>
    <w:p>
      <w:pPr>
        <w:rPr>
          <w:rFonts w:hint="eastAsia" w:ascii="TimesNewRomanPSMT" w:hAnsi="TimesNewRomanPSMT"/>
          <w:color w:val="000000"/>
        </w:rPr>
      </w:pPr>
      <w:r>
        <w:rPr>
          <w:rFonts w:hint="eastAsia" w:ascii="TimesNewRomanPSMT" w:hAnsi="TimesNewRomanPSMT"/>
          <w:color w:val="000000"/>
        </w:rPr>
        <w:t>PI3K-AKT 诱导 EMT 的方式：</w:t>
      </w:r>
    </w:p>
    <w:p>
      <w:pPr>
        <w:rPr>
          <w:rFonts w:hint="eastAsia" w:ascii="TimesNewRomanPSMT" w:hAnsi="TimesNewRomanPSMT"/>
          <w:color w:val="000000"/>
        </w:rPr>
      </w:pPr>
      <w:r>
        <w:rPr>
          <w:rFonts w:hint="eastAsia" w:ascii="TimesNewRomanPSMT" w:hAnsi="TimesNewRomanPSMT"/>
          <w:color w:val="000000"/>
        </w:rPr>
        <w:t>a. 直接诱导 EMT：通过其他转录因子、整合素连接激酶、细胞外基质蛋白调控</w:t>
      </w:r>
    </w:p>
    <w:p>
      <w:pPr>
        <w:rPr>
          <w:rFonts w:hint="eastAsia" w:ascii="TimesNewRomanPSMT" w:hAnsi="TimesNewRomanPSMT"/>
          <w:color w:val="000000"/>
        </w:rPr>
      </w:pPr>
      <w:r>
        <w:rPr>
          <w:rFonts w:hint="eastAsia" w:ascii="TimesNewRomanPSMT" w:hAnsi="TimesNewRomanPSMT"/>
          <w:color w:val="000000"/>
        </w:rPr>
        <w:t>b. 与其他信号通路协作：如 TGF-β通路、NF-κB 通路、Wnt 通路、酪氨酸激酶通路等</w:t>
      </w:r>
    </w:p>
    <w:p>
      <w:pPr>
        <w:rPr>
          <w:rFonts w:hint="eastAsia" w:ascii="TimesNewRomanPSMT" w:hAnsi="TimesNewRomanPSMT"/>
          <w:b/>
          <w:bCs/>
          <w:color w:val="000000"/>
        </w:rPr>
      </w:pPr>
      <w:r>
        <w:rPr>
          <w:rFonts w:hint="eastAsia" w:ascii="TimesNewRomanPSMT" w:hAnsi="TimesNewRomanPSMT"/>
          <w:b/>
          <w:bCs/>
          <w:color w:val="000000"/>
        </w:rPr>
        <w:t>Wnt 信号通路</w:t>
      </w:r>
    </w:p>
    <w:p>
      <w:pPr>
        <w:ind w:firstLine="420" w:firstLineChars="200"/>
        <w:rPr>
          <w:rFonts w:hint="eastAsia" w:ascii="TimesNewRomanPSMT" w:hAnsi="TimesNewRomanPSMT"/>
          <w:color w:val="000000"/>
        </w:rPr>
      </w:pPr>
      <w:bookmarkStart w:id="69" w:name="OLE_LINK94"/>
      <w:r>
        <w:rPr>
          <w:rFonts w:hint="eastAsia" w:ascii="TimesNewRomanPSMT" w:hAnsi="TimesNewRomanPSMT"/>
          <w:color w:val="000000"/>
        </w:rPr>
        <w:t>Wnt 是一类分泌型糖蛋白，通过自分泌或旁分泌发挥作用。Wnt 信号通路的主要成分包括：分泌蛋白 Wnt 家族、跨膜受体 Frizzled 家族、CK1、</w:t>
      </w:r>
      <w:r>
        <w:rPr>
          <w:rFonts w:ascii="TimesNewRomanPSMT" w:hAnsi="TimesNewRomanPSMT"/>
          <w:color w:val="000000"/>
        </w:rPr>
        <w:t>D</w:t>
      </w:r>
      <w:r>
        <w:rPr>
          <w:rFonts w:hint="eastAsia" w:ascii="TimesNewRomanPSMT" w:hAnsi="TimesNewRomanPSMT"/>
          <w:color w:val="000000"/>
        </w:rPr>
        <w:t>sh、GSK3、AP</w:t>
      </w:r>
      <w:r>
        <w:rPr>
          <w:rFonts w:ascii="TimesNewRomanPSMT" w:hAnsi="TimesNewRomanPSMT"/>
          <w:color w:val="000000"/>
        </w:rPr>
        <w:t>C</w:t>
      </w:r>
      <w:r>
        <w:rPr>
          <w:rFonts w:hint="eastAsia" w:ascii="TimesNewRomanPSMT" w:hAnsi="TimesNewRomanPSMT"/>
          <w:color w:val="000000"/>
        </w:rPr>
        <w:t>、Axin、β-</w:t>
      </w:r>
      <w:r>
        <w:rPr>
          <w:rFonts w:ascii="TimesNewRomanPSMT" w:hAnsi="TimesNewRomanPSMT"/>
          <w:color w:val="000000"/>
        </w:rPr>
        <w:t>C</w:t>
      </w:r>
      <w:r>
        <w:rPr>
          <w:rFonts w:hint="eastAsia" w:ascii="TimesNewRomanPSMT" w:hAnsi="TimesNewRomanPSMT"/>
          <w:color w:val="000000"/>
        </w:rPr>
        <w:t>atenin、以及转录因子 T</w:t>
      </w:r>
      <w:r>
        <w:rPr>
          <w:rFonts w:ascii="TimesNewRomanPSMT" w:hAnsi="TimesNewRomanPSMT"/>
          <w:color w:val="000000"/>
        </w:rPr>
        <w:t>C</w:t>
      </w:r>
      <w:r>
        <w:rPr>
          <w:rFonts w:hint="eastAsia" w:ascii="TimesNewRomanPSMT" w:hAnsi="TimesNewRomanPSMT"/>
          <w:color w:val="000000"/>
        </w:rPr>
        <w:t>F/LEF 家族。</w:t>
      </w:r>
    </w:p>
    <w:bookmarkEnd w:id="69"/>
    <w:p>
      <w:pPr>
        <w:rPr>
          <w:rFonts w:hint="eastAsia" w:ascii="TimesNewRomanPSMT" w:hAnsi="TimesNewRomanPSMT"/>
          <w:b/>
          <w:bCs/>
          <w:color w:val="000000"/>
        </w:rPr>
      </w:pPr>
      <w:r>
        <w:rPr>
          <w:rFonts w:hint="eastAsia" w:ascii="TimesNewRomanPSMT" w:hAnsi="TimesNewRomanPSMT"/>
          <w:b/>
          <w:bCs/>
          <w:color w:val="000000"/>
        </w:rPr>
        <w:t>经典 Wnt 信号通路：</w:t>
      </w:r>
    </w:p>
    <w:p>
      <w:pPr>
        <w:ind w:firstLine="420" w:firstLineChars="200"/>
        <w:rPr>
          <w:rFonts w:hint="eastAsia" w:ascii="TimesNewRomanPSMT" w:hAnsi="TimesNewRomanPSMT"/>
          <w:color w:val="000000"/>
        </w:rPr>
      </w:pPr>
      <w:r>
        <w:rPr>
          <w:rFonts w:hint="eastAsia" w:ascii="TimesNewRomanPSMT" w:hAnsi="TimesNewRomanPSMT"/>
          <w:color w:val="000000"/>
        </w:rPr>
        <w:t>当细胞没有接受 Wnt 信号刺激时，细胞质内大部分的β-</w:t>
      </w:r>
      <w:r>
        <w:rPr>
          <w:rFonts w:ascii="TimesNewRomanPSMT" w:hAnsi="TimesNewRomanPSMT"/>
          <w:color w:val="000000"/>
        </w:rPr>
        <w:t>C</w:t>
      </w:r>
      <w:r>
        <w:rPr>
          <w:rFonts w:hint="eastAsia" w:ascii="TimesNewRomanPSMT" w:hAnsi="TimesNewRomanPSMT"/>
          <w:color w:val="000000"/>
        </w:rPr>
        <w:t>atenin 与质膜上</w:t>
      </w:r>
      <w:r>
        <w:rPr>
          <w:rFonts w:ascii="TimesNewRomanPSMT" w:hAnsi="TimesNewRomanPSMT"/>
          <w:color w:val="000000"/>
        </w:rPr>
        <w:t>C</w:t>
      </w:r>
      <w:r>
        <w:rPr>
          <w:rFonts w:hint="eastAsia" w:ascii="TimesNewRomanPSMT" w:hAnsi="TimesNewRomanPSMT"/>
          <w:color w:val="000000"/>
        </w:rPr>
        <w:t>adherin 蛋白结合使之附着于细胞骨架蛋白 actin 上，参与细胞的黏附作用。而少部分的β-</w:t>
      </w:r>
      <w:r>
        <w:rPr>
          <w:rFonts w:ascii="TimesNewRomanPSMT" w:hAnsi="TimesNewRomanPSMT"/>
          <w:color w:val="000000"/>
        </w:rPr>
        <w:t>C</w:t>
      </w:r>
      <w:r>
        <w:rPr>
          <w:rFonts w:hint="eastAsia" w:ascii="TimesNewRomanPSMT" w:hAnsi="TimesNewRomanPSMT"/>
          <w:color w:val="000000"/>
        </w:rPr>
        <w:t>atenin 被 GSK3(糖原合成酶激酶 3β)磷酸化后，与 AP</w:t>
      </w:r>
      <w:r>
        <w:rPr>
          <w:rFonts w:ascii="TimesNewRomanPSMT" w:hAnsi="TimesNewRomanPSMT"/>
          <w:color w:val="000000"/>
        </w:rPr>
        <w:t>C</w:t>
      </w:r>
      <w:r>
        <w:rPr>
          <w:rFonts w:hint="eastAsia" w:ascii="TimesNewRomanPSMT" w:hAnsi="TimesNewRomanPSMT"/>
          <w:color w:val="000000"/>
        </w:rPr>
        <w:t>、GSK3β等形成降解复合物，最终通过泛素化被蛋白酶体降解，阻止相关基因的表达。</w:t>
      </w:r>
    </w:p>
    <w:p>
      <w:pPr>
        <w:ind w:firstLine="420" w:firstLineChars="200"/>
        <w:rPr>
          <w:rFonts w:ascii="TimesNewRomanPSMT" w:hAnsi="TimesNewRomanPSMT"/>
          <w:color w:val="000000"/>
        </w:rPr>
      </w:pPr>
      <w:r>
        <w:rPr>
          <w:rFonts w:hint="eastAsia" w:ascii="TimesNewRomanPSMT" w:hAnsi="TimesNewRomanPSMT"/>
          <w:color w:val="000000"/>
        </w:rPr>
        <w:t>当存在Wnt蛋白的情况下，分泌型的配体蛋白Wnt与质膜表面受体蛋白FZ</w:t>
      </w:r>
      <w:r>
        <w:rPr>
          <w:rFonts w:ascii="TimesNewRomanPSMT" w:hAnsi="TimesNewRomanPSMT"/>
          <w:color w:val="000000"/>
        </w:rPr>
        <w:t>D</w:t>
      </w:r>
      <w:r>
        <w:rPr>
          <w:rFonts w:hint="eastAsia" w:ascii="TimesNewRomanPSMT" w:hAnsi="TimesNewRomanPSMT"/>
          <w:color w:val="000000"/>
        </w:rPr>
        <w:t>结合后，抑制 GSK3β并破坏之前形成的β-</w:t>
      </w:r>
      <w:r>
        <w:rPr>
          <w:rFonts w:ascii="TimesNewRomanPSMT" w:hAnsi="TimesNewRomanPSMT"/>
          <w:color w:val="000000"/>
        </w:rPr>
        <w:t>C</w:t>
      </w:r>
      <w:r>
        <w:rPr>
          <w:rFonts w:hint="eastAsia" w:ascii="TimesNewRomanPSMT" w:hAnsi="TimesNewRomanPSMT"/>
          <w:color w:val="000000"/>
        </w:rPr>
        <w:t>atenin 降解复合物的降解活性，从而稳定细胞质中游离状态的β-</w:t>
      </w:r>
      <w:r>
        <w:rPr>
          <w:rFonts w:ascii="TimesNewRomanPSMT" w:hAnsi="TimesNewRomanPSMT"/>
          <w:color w:val="000000"/>
        </w:rPr>
        <w:t>C</w:t>
      </w:r>
      <w:r>
        <w:rPr>
          <w:rFonts w:hint="eastAsia" w:ascii="TimesNewRomanPSMT" w:hAnsi="TimesNewRomanPSMT"/>
          <w:color w:val="000000"/>
        </w:rPr>
        <w:t>atenin 蛋白。胞浆中稳定积累的β-</w:t>
      </w:r>
      <w:r>
        <w:rPr>
          <w:rFonts w:ascii="TimesNewRomanPSMT" w:hAnsi="TimesNewRomanPSMT"/>
          <w:color w:val="000000"/>
        </w:rPr>
        <w:t>C</w:t>
      </w:r>
      <w:r>
        <w:rPr>
          <w:rFonts w:hint="eastAsia" w:ascii="TimesNewRomanPSMT" w:hAnsi="TimesNewRomanPSMT"/>
          <w:color w:val="000000"/>
        </w:rPr>
        <w:t>atenin 进入细胞核后结合 LEF/T</w:t>
      </w:r>
      <w:r>
        <w:rPr>
          <w:rFonts w:ascii="TimesNewRomanPSMT" w:hAnsi="TimesNewRomanPSMT"/>
          <w:color w:val="000000"/>
        </w:rPr>
        <w:t>C</w:t>
      </w:r>
      <w:r>
        <w:rPr>
          <w:rFonts w:hint="eastAsia" w:ascii="TimesNewRomanPSMT" w:hAnsi="TimesNewRomanPSMT"/>
          <w:color w:val="000000"/>
        </w:rPr>
        <w:t>F 转录因子家族，启动下游靶基因（如 c-myc、</w:t>
      </w:r>
      <w:r>
        <w:rPr>
          <w:rFonts w:ascii="TimesNewRomanPSMT" w:hAnsi="TimesNewRomanPSMT"/>
          <w:color w:val="000000"/>
        </w:rPr>
        <w:t>C</w:t>
      </w:r>
      <w:r>
        <w:rPr>
          <w:rFonts w:hint="eastAsia" w:ascii="TimesNewRomanPSMT" w:hAnsi="TimesNewRomanPSMT"/>
          <w:color w:val="000000"/>
        </w:rPr>
        <w:t xml:space="preserve">yclin </w:t>
      </w:r>
      <w:r>
        <w:rPr>
          <w:rFonts w:ascii="TimesNewRomanPSMT" w:hAnsi="TimesNewRomanPSMT"/>
          <w:color w:val="000000"/>
        </w:rPr>
        <w:t>D</w:t>
      </w:r>
      <w:r>
        <w:rPr>
          <w:rFonts w:hint="eastAsia" w:ascii="TimesNewRomanPSMT" w:hAnsi="TimesNewRomanPSMT"/>
          <w:color w:val="000000"/>
        </w:rPr>
        <w:t>1 等）的转录，并促进 EMT 相关转录因子如 Snail 的表达，促进 EMT 进程。</w:t>
      </w:r>
    </w:p>
    <w:p>
      <w:pPr>
        <w:rPr>
          <w:rFonts w:ascii="TimesNewRomanPSMT" w:hAnsi="TimesNewRomanPSMT"/>
          <w:color w:val="000000"/>
        </w:rPr>
      </w:pPr>
      <w:r>
        <w:rPr>
          <w:color w:val="0070C0"/>
        </w:rPr>
        <w:drawing>
          <wp:inline distT="0" distB="0" distL="0" distR="0">
            <wp:extent cx="5266055" cy="3202940"/>
            <wp:effectExtent l="0" t="0" r="0" b="0"/>
            <wp:docPr id="31" name="图片 31" descr="捕获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捕获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6055" cy="3202940"/>
                    </a:xfrm>
                    <a:prstGeom prst="rect">
                      <a:avLst/>
                    </a:prstGeom>
                    <a:noFill/>
                    <a:ln>
                      <a:noFill/>
                    </a:ln>
                  </pic:spPr>
                </pic:pic>
              </a:graphicData>
            </a:graphic>
          </wp:inline>
        </w:drawing>
      </w:r>
    </w:p>
    <w:p>
      <w:pPr>
        <w:rPr>
          <w:rFonts w:ascii="TimesNewRomanPSMT" w:hAnsi="TimesNewRomanPSMT"/>
          <w:color w:val="000000"/>
        </w:rPr>
      </w:pPr>
      <w:r>
        <w:rPr>
          <w:color w:val="0070C0"/>
        </w:rPr>
        <w:drawing>
          <wp:inline distT="0" distB="0" distL="0" distR="0">
            <wp:extent cx="5266055" cy="3809365"/>
            <wp:effectExtent l="0" t="0" r="0" b="635"/>
            <wp:docPr id="192" name="图片 192" descr="捕获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捕获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6055" cy="3809365"/>
                    </a:xfrm>
                    <a:prstGeom prst="rect">
                      <a:avLst/>
                    </a:prstGeom>
                    <a:noFill/>
                    <a:ln>
                      <a:noFill/>
                    </a:ln>
                  </pic:spPr>
                </pic:pic>
              </a:graphicData>
            </a:graphic>
          </wp:inline>
        </w:drawing>
      </w:r>
    </w:p>
    <w:p>
      <w:pPr>
        <w:rPr>
          <w:rFonts w:hint="eastAsia" w:ascii="TimesNewRomanPSMT" w:hAnsi="TimesNewRomanPSMT"/>
          <w:color w:val="000000"/>
        </w:rPr>
      </w:pPr>
      <w:r>
        <w:rPr>
          <w:color w:val="0070C0"/>
        </w:rPr>
        <w:drawing>
          <wp:inline distT="0" distB="0" distL="0" distR="0">
            <wp:extent cx="5274310" cy="4086860"/>
            <wp:effectExtent l="0" t="0" r="2540" b="8890"/>
            <wp:docPr id="193" name="图片 193" descr="捕获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捕获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4086860"/>
                    </a:xfrm>
                    <a:prstGeom prst="rect">
                      <a:avLst/>
                    </a:prstGeom>
                    <a:noFill/>
                    <a:ln>
                      <a:noFill/>
                    </a:ln>
                  </pic:spPr>
                </pic:pic>
              </a:graphicData>
            </a:graphic>
          </wp:inline>
        </w:drawing>
      </w:r>
    </w:p>
    <w:p>
      <w:pPr>
        <w:rPr>
          <w:rFonts w:hint="eastAsia" w:ascii="TimesNewRomanPSMT" w:hAnsi="TimesNewRomanPSMT"/>
          <w:color w:val="000000"/>
        </w:rPr>
      </w:pPr>
      <w:r>
        <w:rPr>
          <w:rFonts w:hint="eastAsia" w:ascii="TimesNewRomanPSMT" w:hAnsi="TimesNewRomanPSMT"/>
          <w:color w:val="000000"/>
        </w:rPr>
        <w:t>ERK-MAPK 信号通路</w:t>
      </w:r>
    </w:p>
    <w:p>
      <w:pPr>
        <w:rPr>
          <w:rFonts w:ascii="TimesNewRomanPSMT" w:hAnsi="TimesNewRomanPSMT"/>
          <w:color w:val="000000"/>
        </w:rPr>
      </w:pPr>
      <w:r>
        <w:rPr>
          <w:rFonts w:hint="eastAsia" w:ascii="TimesNewRomanPSMT" w:hAnsi="TimesNewRomanPSMT"/>
          <w:color w:val="000000"/>
        </w:rPr>
        <w:t>与肿瘤密切相关，参与 EMT、细胞增殖、细胞凋亡逃逸、细胞周期调控、衰老逃逸、血管生成等</w:t>
      </w:r>
    </w:p>
    <w:p>
      <w:pPr>
        <w:rPr>
          <w:rFonts w:ascii="TimesNewRomanPSMT" w:hAnsi="TimesNewRomanPSMT"/>
          <w:color w:val="000000"/>
        </w:rPr>
      </w:pPr>
      <w:r>
        <w:rPr>
          <w:rFonts w:hint="eastAsia" w:ascii="TimesNewRomanPSMT" w:hAnsi="TimesNewRomanPSMT"/>
          <w:color w:val="000000"/>
        </w:rPr>
        <w:t>生长因子→Ras→Raf→MEK→ERK→生物学效应</w:t>
      </w:r>
    </w:p>
    <w:p>
      <w:pPr>
        <w:rPr>
          <w:rFonts w:ascii="TimesNewRomanPSMT" w:hAnsi="TimesNewRomanPSMT"/>
          <w:color w:val="000000"/>
        </w:rPr>
      </w:pPr>
      <w:r>
        <w:rPr>
          <w:rFonts w:hint="eastAsia" w:ascii="TimesNewRomanPSMT" w:hAnsi="TimesNewRomanPSMT"/>
          <w:color w:val="000000"/>
        </w:rPr>
        <w:t>ERK-MAPK 通路与 EMT：促进转录因子 ZEB、Snail 的表达，与 TGF-β通路有相互作用，促进 EMT 进程。</w:t>
      </w:r>
    </w:p>
    <w:p>
      <w:pPr>
        <w:rPr>
          <w:rFonts w:ascii="TimesNewRomanPSMT" w:hAnsi="TimesNewRomanPSMT"/>
          <w:color w:val="000000"/>
        </w:rPr>
      </w:pPr>
    </w:p>
    <w:p>
      <w:pPr>
        <w:rPr>
          <w:rFonts w:ascii="TimesNewRomanPSMT" w:hAnsi="TimesNewRomanPSMT"/>
          <w:color w:val="000000"/>
        </w:rPr>
      </w:pPr>
    </w:p>
    <w:p>
      <w:pPr>
        <w:rPr>
          <w:sz w:val="24"/>
          <w:szCs w:val="24"/>
        </w:rPr>
      </w:pPr>
      <w:r>
        <w:rPr>
          <w:rFonts w:hint="eastAsia"/>
          <w:sz w:val="24"/>
          <w:szCs w:val="24"/>
        </w:rPr>
        <w:t>2.3.4 G</w:t>
      </w:r>
      <w:r>
        <w:rPr>
          <w:sz w:val="24"/>
          <w:szCs w:val="24"/>
        </w:rPr>
        <w:t>rowth factor</w:t>
      </w:r>
    </w:p>
    <w:p>
      <w:pPr>
        <w:rPr>
          <w:sz w:val="24"/>
          <w:szCs w:val="24"/>
        </w:rPr>
      </w:pPr>
    </w:p>
    <w:p>
      <w:pPr>
        <w:rPr>
          <w:rFonts w:ascii="宋体" w:hAnsi="宋体" w:cs="宋体"/>
          <w:color w:val="000000"/>
          <w:kern w:val="0"/>
          <w:sz w:val="24"/>
          <w:szCs w:val="24"/>
        </w:rPr>
      </w:pPr>
      <w:r>
        <w:rPr>
          <w:rFonts w:ascii="TimesNewRomanPSMT" w:hAnsi="TimesNewRomanPSMT" w:cs="宋体"/>
          <w:color w:val="000000"/>
          <w:kern w:val="0"/>
          <w:sz w:val="24"/>
          <w:szCs w:val="24"/>
        </w:rPr>
        <w:t>FGF</w:t>
      </w:r>
      <w:r>
        <w:rPr>
          <w:rFonts w:hint="eastAsia" w:ascii="宋体" w:hAnsi="宋体" w:cs="宋体"/>
          <w:color w:val="000000"/>
          <w:kern w:val="0"/>
          <w:sz w:val="24"/>
          <w:szCs w:val="24"/>
        </w:rPr>
        <w:t>（成纤维细胞生长因子）、</w:t>
      </w:r>
      <w:bookmarkStart w:id="70" w:name="OLE_LINK97"/>
      <w:r>
        <w:rPr>
          <w:rFonts w:ascii="TimesNewRomanPSMT" w:hAnsi="TimesNewRomanPSMT" w:cs="宋体"/>
          <w:color w:val="000000"/>
          <w:kern w:val="0"/>
          <w:sz w:val="24"/>
          <w:szCs w:val="24"/>
        </w:rPr>
        <w:t>IGF</w:t>
      </w:r>
      <w:bookmarkEnd w:id="70"/>
      <w:r>
        <w:rPr>
          <w:rFonts w:hint="eastAsia" w:ascii="宋体" w:hAnsi="宋体" w:cs="宋体"/>
          <w:color w:val="000000"/>
          <w:kern w:val="0"/>
          <w:sz w:val="24"/>
          <w:szCs w:val="24"/>
        </w:rPr>
        <w:t>（胰岛素样生长因子）、</w:t>
      </w:r>
      <w:r>
        <w:rPr>
          <w:rFonts w:ascii="TimesNewRomanPSMT" w:hAnsi="TimesNewRomanPSMT" w:cs="宋体"/>
          <w:color w:val="000000"/>
          <w:kern w:val="0"/>
          <w:sz w:val="24"/>
          <w:szCs w:val="24"/>
        </w:rPr>
        <w:t>HGF</w:t>
      </w:r>
      <w:r>
        <w:rPr>
          <w:rFonts w:hint="eastAsia" w:ascii="宋体" w:hAnsi="宋体" w:cs="宋体"/>
          <w:color w:val="000000"/>
          <w:kern w:val="0"/>
          <w:sz w:val="24"/>
          <w:szCs w:val="24"/>
        </w:rPr>
        <w:t>（肝细胞生长因子）、</w:t>
      </w:r>
      <w:r>
        <w:rPr>
          <w:rFonts w:ascii="TimesNewRomanPSMT" w:hAnsi="TimesNewRomanPSMT" w:cs="宋体"/>
          <w:color w:val="000000"/>
          <w:kern w:val="0"/>
          <w:sz w:val="24"/>
          <w:szCs w:val="24"/>
        </w:rPr>
        <w:t>EGF(</w:t>
      </w:r>
      <w:r>
        <w:rPr>
          <w:rFonts w:hint="eastAsia" w:ascii="宋体" w:hAnsi="宋体" w:cs="宋体"/>
          <w:color w:val="000000"/>
          <w:kern w:val="0"/>
          <w:sz w:val="24"/>
          <w:szCs w:val="24"/>
        </w:rPr>
        <w:t>上皮细胞生长因子</w:t>
      </w:r>
      <w:r>
        <w:rPr>
          <w:rFonts w:ascii="TimesNewRomanPSMT" w:hAnsi="TimesNewRomanPSMT" w:cs="宋体"/>
          <w:color w:val="000000"/>
          <w:kern w:val="0"/>
          <w:sz w:val="24"/>
          <w:szCs w:val="24"/>
        </w:rPr>
        <w:t>)</w:t>
      </w:r>
      <w:r>
        <w:rPr>
          <w:rFonts w:hint="eastAsia" w:ascii="宋体" w:hAnsi="宋体" w:cs="宋体"/>
          <w:color w:val="000000"/>
          <w:kern w:val="0"/>
          <w:sz w:val="24"/>
          <w:szCs w:val="24"/>
        </w:rPr>
        <w:t>、</w:t>
      </w:r>
      <w:r>
        <w:rPr>
          <w:rFonts w:ascii="TimesNewRomanPSMT" w:hAnsi="TimesNewRomanPSMT" w:cs="宋体"/>
          <w:color w:val="000000"/>
          <w:kern w:val="0"/>
          <w:sz w:val="24"/>
          <w:szCs w:val="24"/>
        </w:rPr>
        <w:t>PCDF</w:t>
      </w:r>
      <w:r>
        <w:rPr>
          <w:rFonts w:hint="eastAsia" w:ascii="宋体" w:hAnsi="宋体" w:cs="宋体"/>
          <w:color w:val="000000"/>
          <w:kern w:val="0"/>
          <w:sz w:val="24"/>
          <w:szCs w:val="24"/>
        </w:rPr>
        <w:t>（血小板来源的生长因子）、</w:t>
      </w:r>
      <w:r>
        <w:rPr>
          <w:rFonts w:ascii="TimesNewRomanPSMT" w:hAnsi="TimesNewRomanPSMT" w:cs="宋体"/>
          <w:color w:val="000000"/>
          <w:kern w:val="0"/>
          <w:sz w:val="24"/>
          <w:szCs w:val="24"/>
        </w:rPr>
        <w:t>VEGF</w:t>
      </w:r>
      <w:r>
        <w:rPr>
          <w:rFonts w:hint="eastAsia" w:ascii="宋体" w:hAnsi="宋体" w:cs="宋体"/>
          <w:color w:val="000000"/>
          <w:kern w:val="0"/>
          <w:sz w:val="24"/>
          <w:szCs w:val="24"/>
        </w:rPr>
        <w:t xml:space="preserve">（血管内皮生长因子）生长因子处理后，细胞由上皮样生长的片状变成分散的梭状，细胞连接减弱甚至消失，丧失上皮细胞形态，且上皮细胞 </w:t>
      </w:r>
      <w:r>
        <w:rPr>
          <w:rFonts w:ascii="TimesNewRomanPSMT" w:hAnsi="TimesNewRomanPSMT" w:cs="宋体"/>
          <w:color w:val="000000"/>
          <w:kern w:val="0"/>
          <w:sz w:val="24"/>
          <w:szCs w:val="24"/>
        </w:rPr>
        <w:t xml:space="preserve">marker </w:t>
      </w:r>
      <w:r>
        <w:rPr>
          <w:rFonts w:hint="eastAsia" w:ascii="宋体" w:hAnsi="宋体" w:cs="宋体"/>
          <w:color w:val="000000"/>
          <w:kern w:val="0"/>
          <w:sz w:val="24"/>
          <w:szCs w:val="24"/>
        </w:rPr>
        <w:t xml:space="preserve">如 </w:t>
      </w:r>
      <w:r>
        <w:rPr>
          <w:rFonts w:ascii="TimesNewRomanPSMT" w:hAnsi="TimesNewRomanPSMT" w:cs="宋体"/>
          <w:color w:val="000000"/>
          <w:kern w:val="0"/>
          <w:sz w:val="24"/>
          <w:szCs w:val="24"/>
        </w:rPr>
        <w:t>E-cadherin</w:t>
      </w:r>
      <w:r>
        <w:rPr>
          <w:rFonts w:hint="eastAsia" w:ascii="宋体" w:hAnsi="宋体" w:cs="宋体"/>
          <w:color w:val="000000"/>
          <w:kern w:val="0"/>
          <w:sz w:val="24"/>
          <w:szCs w:val="24"/>
        </w:rPr>
        <w:t>、</w:t>
      </w:r>
      <w:r>
        <w:rPr>
          <w:rFonts w:ascii="TimesNewRomanPSMT" w:hAnsi="TimesNewRomanPSMT" w:cs="宋体"/>
          <w:color w:val="000000"/>
          <w:kern w:val="0"/>
          <w:sz w:val="24"/>
          <w:szCs w:val="24"/>
        </w:rPr>
        <w:t xml:space="preserve">β-catenin </w:t>
      </w:r>
      <w:r>
        <w:rPr>
          <w:rFonts w:hint="eastAsia" w:ascii="宋体" w:hAnsi="宋体" w:cs="宋体"/>
          <w:color w:val="000000"/>
          <w:kern w:val="0"/>
          <w:sz w:val="24"/>
          <w:szCs w:val="24"/>
        </w:rPr>
        <w:t xml:space="preserve">下调，间质细胞 </w:t>
      </w:r>
      <w:r>
        <w:rPr>
          <w:rFonts w:ascii="TimesNewRomanPSMT" w:hAnsi="TimesNewRomanPSMT" w:cs="宋体"/>
          <w:color w:val="000000"/>
          <w:kern w:val="0"/>
          <w:sz w:val="24"/>
          <w:szCs w:val="24"/>
        </w:rPr>
        <w:t xml:space="preserve">marker </w:t>
      </w:r>
      <w:r>
        <w:rPr>
          <w:rFonts w:hint="eastAsia" w:ascii="宋体" w:hAnsi="宋体" w:cs="宋体"/>
          <w:color w:val="000000"/>
          <w:kern w:val="0"/>
          <w:sz w:val="24"/>
          <w:szCs w:val="24"/>
        </w:rPr>
        <w:t xml:space="preserve">如 </w:t>
      </w:r>
      <w:r>
        <w:rPr>
          <w:rFonts w:ascii="TimesNewRomanPSMT" w:hAnsi="TimesNewRomanPSMT" w:cs="宋体"/>
          <w:color w:val="000000"/>
          <w:kern w:val="0"/>
          <w:sz w:val="24"/>
          <w:szCs w:val="24"/>
        </w:rPr>
        <w:t>Vimentin</w:t>
      </w:r>
      <w:r>
        <w:rPr>
          <w:rFonts w:hint="eastAsia" w:ascii="宋体" w:hAnsi="宋体" w:cs="宋体"/>
          <w:color w:val="000000"/>
          <w:kern w:val="0"/>
          <w:sz w:val="24"/>
          <w:szCs w:val="24"/>
        </w:rPr>
        <w:t>、</w:t>
      </w:r>
      <w:r>
        <w:rPr>
          <w:rFonts w:ascii="TimesNewRomanPSMT" w:hAnsi="TimesNewRomanPSMT" w:cs="宋体"/>
          <w:color w:val="000000"/>
          <w:kern w:val="0"/>
          <w:sz w:val="24"/>
          <w:szCs w:val="24"/>
        </w:rPr>
        <w:t xml:space="preserve">N-cadherin </w:t>
      </w:r>
      <w:r>
        <w:rPr>
          <w:rFonts w:hint="eastAsia" w:ascii="宋体" w:hAnsi="宋体" w:cs="宋体"/>
          <w:color w:val="000000"/>
          <w:kern w:val="0"/>
          <w:sz w:val="24"/>
          <w:szCs w:val="24"/>
        </w:rPr>
        <w:t xml:space="preserve">等上调，并促进转录因子如 </w:t>
      </w:r>
      <w:r>
        <w:rPr>
          <w:rFonts w:ascii="TimesNewRomanPSMT" w:hAnsi="TimesNewRomanPSMT" w:cs="宋体"/>
          <w:color w:val="000000"/>
          <w:kern w:val="0"/>
          <w:sz w:val="24"/>
          <w:szCs w:val="24"/>
        </w:rPr>
        <w:t>Snail</w:t>
      </w:r>
      <w:r>
        <w:rPr>
          <w:rFonts w:hint="eastAsia" w:ascii="宋体" w:hAnsi="宋体" w:cs="宋体"/>
          <w:color w:val="000000"/>
          <w:kern w:val="0"/>
          <w:sz w:val="24"/>
          <w:szCs w:val="24"/>
        </w:rPr>
        <w:t>、</w:t>
      </w:r>
      <w:r>
        <w:rPr>
          <w:rFonts w:ascii="TimesNewRomanPSMT" w:hAnsi="TimesNewRomanPSMT" w:cs="宋体"/>
          <w:color w:val="000000"/>
          <w:kern w:val="0"/>
          <w:sz w:val="24"/>
          <w:szCs w:val="24"/>
        </w:rPr>
        <w:t>ZEB1</w:t>
      </w:r>
      <w:r>
        <w:rPr>
          <w:rFonts w:hint="eastAsia" w:ascii="宋体" w:hAnsi="宋体" w:cs="宋体"/>
          <w:color w:val="000000"/>
          <w:kern w:val="0"/>
          <w:sz w:val="24"/>
          <w:szCs w:val="24"/>
        </w:rPr>
        <w:t>的表达。</w:t>
      </w:r>
    </w:p>
    <w:p>
      <w:pPr>
        <w:rPr>
          <w:rFonts w:hint="eastAsia" w:ascii="TimesNewRomanPSMT" w:hAnsi="TimesNewRomanPSMT" w:cs="宋体"/>
          <w:color w:val="000000"/>
          <w:kern w:val="0"/>
          <w:sz w:val="24"/>
          <w:szCs w:val="24"/>
        </w:rPr>
      </w:pPr>
      <w:bookmarkStart w:id="71" w:name="OLE_LINK98"/>
      <w:r>
        <w:rPr>
          <w:rFonts w:hint="eastAsia" w:ascii="TimesNewRomanPSMT" w:hAnsi="TimesNewRomanPSMT" w:cs="宋体"/>
          <w:color w:val="000000"/>
          <w:kern w:val="0"/>
          <w:sz w:val="24"/>
          <w:szCs w:val="24"/>
        </w:rPr>
        <w:t>①FGF signaling and EMT</w:t>
      </w:r>
    </w:p>
    <w:p>
      <w:pPr>
        <w:rPr>
          <w:rFonts w:hint="eastAsia" w:ascii="TimesNewRomanPSMT" w:hAnsi="TimesNewRomanPSMT" w:cs="宋体"/>
          <w:color w:val="000000"/>
          <w:kern w:val="0"/>
          <w:sz w:val="24"/>
          <w:szCs w:val="24"/>
        </w:rPr>
      </w:pPr>
      <w:r>
        <w:rPr>
          <w:rFonts w:hint="eastAsia" w:ascii="TimesNewRomanPSMT" w:hAnsi="TimesNewRomanPSMT" w:cs="宋体"/>
          <w:color w:val="000000"/>
          <w:kern w:val="0"/>
          <w:sz w:val="24"/>
          <w:szCs w:val="24"/>
        </w:rPr>
        <w:t>②HGF signaling and EMT: HGF upregulates Snail mRNA and protein levels and downregulates E-cadherin expression</w:t>
      </w: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③Insulin-like growth factor 1and EMT</w:t>
      </w:r>
      <w:bookmarkEnd w:id="71"/>
    </w:p>
    <w:p>
      <w:pPr>
        <w:rPr>
          <w:rFonts w:hint="eastAsia" w:ascii="TimesNewRomanPSMT" w:hAnsi="TimesNewRomanPSMT" w:cs="宋体"/>
          <w:color w:val="000000"/>
          <w:kern w:val="0"/>
          <w:sz w:val="24"/>
          <w:szCs w:val="24"/>
        </w:rPr>
      </w:pPr>
      <w:r>
        <w:rPr>
          <w:sz w:val="24"/>
          <w:szCs w:val="24"/>
        </w:rPr>
        <w:drawing>
          <wp:inline distT="0" distB="0" distL="0" distR="0">
            <wp:extent cx="3085465" cy="3197860"/>
            <wp:effectExtent l="0" t="0" r="635"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088224" cy="3200815"/>
                    </a:xfrm>
                    <a:prstGeom prst="rect">
                      <a:avLst/>
                    </a:prstGeom>
                    <a:noFill/>
                    <a:ln>
                      <a:noFill/>
                    </a:ln>
                  </pic:spPr>
                </pic:pic>
              </a:graphicData>
            </a:graphic>
          </wp:inline>
        </w:drawing>
      </w: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④</w:t>
      </w:r>
      <w:r>
        <w:rPr>
          <w:rFonts w:hint="eastAsia" w:ascii="TimesNewRomanPSMT" w:hAnsi="TimesNewRomanPSMT" w:cs="宋体"/>
          <w:color w:val="000000"/>
          <w:kern w:val="0"/>
          <w:sz w:val="24"/>
          <w:szCs w:val="24"/>
        </w:rPr>
        <w:tab/>
      </w:r>
      <w:r>
        <w:rPr>
          <w:rFonts w:hint="eastAsia" w:ascii="TimesNewRomanPSMT" w:hAnsi="TimesNewRomanPSMT" w:cs="宋体"/>
          <w:color w:val="000000"/>
          <w:kern w:val="0"/>
          <w:sz w:val="24"/>
          <w:szCs w:val="24"/>
        </w:rPr>
        <w:t>EGF and EMT</w:t>
      </w:r>
    </w:p>
    <w:p>
      <w:pPr>
        <w:rPr>
          <w:rFonts w:ascii="TimesNewRomanPSMT" w:hAnsi="TimesNewRomanPSMT" w:cs="宋体"/>
          <w:color w:val="000000"/>
          <w:kern w:val="0"/>
          <w:sz w:val="24"/>
          <w:szCs w:val="24"/>
        </w:rPr>
      </w:pPr>
      <w:r>
        <w:rPr>
          <w:rFonts w:hint="eastAsia" w:ascii="宋体" w:hAnsi="宋体" w:eastAsia="MS Mincho" w:cs="宋体"/>
          <w:sz w:val="24"/>
          <w:szCs w:val="24"/>
          <w:lang w:eastAsia="ja-JP"/>
        </w:rPr>
        <w:drawing>
          <wp:inline distT="0" distB="0" distL="0" distR="0">
            <wp:extent cx="3554730" cy="2487930"/>
            <wp:effectExtent l="0" t="0" r="762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563285" cy="2493901"/>
                    </a:xfrm>
                    <a:prstGeom prst="rect">
                      <a:avLst/>
                    </a:prstGeom>
                    <a:noFill/>
                    <a:ln>
                      <a:noFill/>
                    </a:ln>
                  </pic:spPr>
                </pic:pic>
              </a:graphicData>
            </a:graphic>
          </wp:inline>
        </w:drawing>
      </w: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⑤</w:t>
      </w:r>
      <w:r>
        <w:rPr>
          <w:rFonts w:hint="eastAsia" w:ascii="TimesNewRomanPSMT" w:hAnsi="TimesNewRomanPSMT" w:cs="宋体"/>
          <w:color w:val="000000"/>
          <w:kern w:val="0"/>
          <w:sz w:val="24"/>
          <w:szCs w:val="24"/>
        </w:rPr>
        <w:tab/>
      </w:r>
      <w:r>
        <w:rPr>
          <w:rFonts w:hint="eastAsia" w:ascii="TimesNewRomanPSMT" w:hAnsi="TimesNewRomanPSMT" w:cs="宋体"/>
          <w:color w:val="000000"/>
          <w:kern w:val="0"/>
          <w:sz w:val="24"/>
          <w:szCs w:val="24"/>
        </w:rPr>
        <w:t>Platelet-derived growth factor and EMT（血小板源生长因子相关）</w:t>
      </w:r>
    </w:p>
    <w:p>
      <w:pPr>
        <w:rPr>
          <w:rFonts w:ascii="TimesNewRomanPSMT" w:hAnsi="TimesNewRomanPSMT" w:cs="宋体"/>
          <w:color w:val="000000"/>
          <w:kern w:val="0"/>
          <w:sz w:val="24"/>
          <w:szCs w:val="24"/>
        </w:rPr>
      </w:pPr>
      <w:r>
        <w:rPr>
          <w:rFonts w:hint="eastAsia" w:ascii="宋体" w:hAnsi="宋体" w:eastAsia="等线" w:cs="宋体"/>
          <w:sz w:val="24"/>
          <w:szCs w:val="24"/>
        </w:rPr>
        <w:drawing>
          <wp:inline distT="0" distB="0" distL="0" distR="0">
            <wp:extent cx="3857625" cy="2395220"/>
            <wp:effectExtent l="0" t="0" r="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62406" cy="2398329"/>
                    </a:xfrm>
                    <a:prstGeom prst="rect">
                      <a:avLst/>
                    </a:prstGeom>
                    <a:noFill/>
                    <a:ln>
                      <a:noFill/>
                    </a:ln>
                  </pic:spPr>
                </pic:pic>
              </a:graphicData>
            </a:graphic>
          </wp:inline>
        </w:drawing>
      </w:r>
    </w:p>
    <w:p>
      <w:pPr>
        <w:rPr>
          <w:rFonts w:ascii="TimesNewRomanPSMT" w:hAnsi="TimesNewRomanPSMT" w:cs="宋体"/>
          <w:color w:val="000000"/>
          <w:kern w:val="0"/>
          <w:sz w:val="24"/>
          <w:szCs w:val="24"/>
        </w:rPr>
      </w:pPr>
      <w:r>
        <w:rPr>
          <w:rFonts w:ascii="TimesNewRomanPSMT" w:hAnsi="TimesNewRomanPSMT" w:cs="宋体"/>
          <w:color w:val="000000"/>
          <w:kern w:val="0"/>
          <w:sz w:val="24"/>
          <w:szCs w:val="24"/>
        </w:rPr>
        <w:t>2.3.5 Micro RNA:</w:t>
      </w: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Micro RNA主要靶向EMT相关的转录因子的表达调控上（如ZEB，snail等）</w:t>
      </w:r>
    </w:p>
    <w:p>
      <w:pPr>
        <w:rPr>
          <w:rFonts w:ascii="TimesNewRomanPSMT" w:hAnsi="TimesNewRomanPSMT" w:cs="宋体"/>
          <w:color w:val="000000"/>
          <w:kern w:val="0"/>
          <w:sz w:val="24"/>
          <w:szCs w:val="24"/>
        </w:rPr>
      </w:pPr>
      <w:r>
        <w:rPr>
          <w:rFonts w:hint="eastAsia" w:ascii="宋体" w:hAnsi="宋体" w:eastAsia="等线" w:cs="宋体"/>
          <w:sz w:val="24"/>
          <w:szCs w:val="24"/>
        </w:rPr>
        <w:drawing>
          <wp:inline distT="0" distB="0" distL="0" distR="0">
            <wp:extent cx="4640580" cy="2723515"/>
            <wp:effectExtent l="0" t="0" r="762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40580" cy="2723515"/>
                    </a:xfrm>
                    <a:prstGeom prst="rect">
                      <a:avLst/>
                    </a:prstGeom>
                    <a:noFill/>
                    <a:ln>
                      <a:noFill/>
                    </a:ln>
                  </pic:spPr>
                </pic:pic>
              </a:graphicData>
            </a:graphic>
          </wp:inline>
        </w:drawing>
      </w:r>
    </w:p>
    <w:p>
      <w:pPr>
        <w:rPr>
          <w:rFonts w:ascii="TimesNewRomanPSMT" w:hAnsi="TimesNewRomanPSMT" w:cs="宋体"/>
          <w:color w:val="000000"/>
          <w:kern w:val="0"/>
          <w:sz w:val="24"/>
          <w:szCs w:val="24"/>
        </w:rPr>
      </w:pPr>
      <w:r>
        <w:rPr>
          <w:rFonts w:ascii="TimesNewRomanPSMT" w:hAnsi="TimesNewRomanPSMT" w:cs="宋体"/>
          <w:color w:val="000000"/>
          <w:kern w:val="0"/>
          <w:sz w:val="24"/>
          <w:szCs w:val="24"/>
        </w:rPr>
        <w:t>2.3.6</w:t>
      </w:r>
      <w:r>
        <w:rPr>
          <w:rFonts w:hint="eastAsia" w:ascii="TimesNewRomanPSMT" w:hAnsi="TimesNewRomanPSMT" w:cs="宋体"/>
          <w:color w:val="000000"/>
          <w:kern w:val="0"/>
          <w:sz w:val="24"/>
          <w:szCs w:val="24"/>
        </w:rPr>
        <w:t>低</w:t>
      </w:r>
      <w:bookmarkStart w:id="72" w:name="OLE_LINK102"/>
      <w:r>
        <w:rPr>
          <w:rFonts w:hint="eastAsia" w:ascii="TimesNewRomanPSMT" w:hAnsi="TimesNewRomanPSMT" w:cs="宋体"/>
          <w:color w:val="000000"/>
          <w:kern w:val="0"/>
          <w:sz w:val="24"/>
          <w:szCs w:val="24"/>
        </w:rPr>
        <w:t>氧环境：低氧诱导因子HIF-1α，HIF-1β可激活TGF-β介导的信号通路等，以此影响EMT的发生</w:t>
      </w:r>
      <w:bookmarkEnd w:id="72"/>
      <w:r>
        <w:rPr>
          <w:rFonts w:hint="eastAsia" w:ascii="TimesNewRomanPSMT" w:hAnsi="TimesNewRomanPSMT" w:cs="宋体"/>
          <w:color w:val="000000"/>
          <w:kern w:val="0"/>
          <w:sz w:val="24"/>
          <w:szCs w:val="24"/>
        </w:rPr>
        <w:t>。</w:t>
      </w:r>
    </w:p>
    <w:p>
      <w:pPr>
        <w:rPr>
          <w:rFonts w:ascii="TimesNewRomanPSMT" w:hAnsi="TimesNewRomanPSMT" w:cs="宋体"/>
          <w:color w:val="000000"/>
          <w:kern w:val="0"/>
          <w:sz w:val="24"/>
          <w:szCs w:val="24"/>
        </w:rPr>
      </w:pPr>
    </w:p>
    <w:p>
      <w:pPr>
        <w:rPr>
          <w:rFonts w:ascii="TimesNewRomanPSMT" w:hAnsi="TimesNewRomanPSMT" w:cs="宋体"/>
          <w:color w:val="000000"/>
          <w:kern w:val="0"/>
          <w:sz w:val="24"/>
          <w:szCs w:val="24"/>
        </w:rPr>
      </w:pPr>
    </w:p>
    <w:p>
      <w:pPr>
        <w:rPr>
          <w:rFonts w:hint="eastAsia" w:ascii="TimesNewRomanPSMT" w:hAnsi="TimesNewRomanPSMT" w:cs="宋体"/>
          <w:color w:val="000000"/>
          <w:kern w:val="0"/>
          <w:sz w:val="28"/>
          <w:szCs w:val="28"/>
        </w:rPr>
      </w:pPr>
      <w:r>
        <w:rPr>
          <w:rFonts w:hint="eastAsia" w:ascii="TimesNewRomanPSMT" w:hAnsi="TimesNewRomanPSMT" w:cs="宋体"/>
          <w:color w:val="000000"/>
          <w:kern w:val="0"/>
          <w:sz w:val="28"/>
          <w:szCs w:val="28"/>
        </w:rPr>
        <w:t>3 细胞极性的丧失与疾病发展相关</w:t>
      </w: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3.1细胞极性的丧失是EMT的关键一步。</w:t>
      </w:r>
      <w:bookmarkStart w:id="73" w:name="OLE_LINK103"/>
      <w:r>
        <w:rPr>
          <w:rFonts w:hint="eastAsia" w:ascii="TimesNewRomanPSMT" w:hAnsi="TimesNewRomanPSMT" w:cs="宋体"/>
          <w:color w:val="000000"/>
          <w:kern w:val="0"/>
          <w:sz w:val="24"/>
          <w:szCs w:val="24"/>
        </w:rPr>
        <w:t>在上皮细胞中，三个蛋白质复合物(Par, Crumbs, and Scribble)参与并维持细胞顶面—底侧极性（apico-basal polarity），并且受EMT诱导剂的调节。</w:t>
      </w:r>
      <w:bookmarkEnd w:id="73"/>
    </w:p>
    <w:p>
      <w:pPr>
        <w:rPr>
          <w:rFonts w:ascii="TimesNewRomanPSMT" w:hAnsi="TimesNewRomanPSMT" w:cs="宋体"/>
          <w:color w:val="000000"/>
          <w:kern w:val="0"/>
          <w:sz w:val="24"/>
          <w:szCs w:val="24"/>
        </w:rPr>
      </w:pPr>
      <w:r>
        <w:rPr>
          <w:sz w:val="24"/>
          <w:szCs w:val="24"/>
        </w:rPr>
        <w:drawing>
          <wp:inline distT="0" distB="0" distL="0" distR="0">
            <wp:extent cx="2049145" cy="2068195"/>
            <wp:effectExtent l="0" t="0" r="8255" b="825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049145" cy="2068195"/>
                    </a:xfrm>
                    <a:prstGeom prst="rect">
                      <a:avLst/>
                    </a:prstGeom>
                    <a:noFill/>
                    <a:ln>
                      <a:noFill/>
                    </a:ln>
                  </pic:spPr>
                </pic:pic>
              </a:graphicData>
            </a:graphic>
          </wp:inline>
        </w:drawing>
      </w: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3.2EMT与疾病的发展</w:t>
      </w:r>
    </w:p>
    <w:p>
      <w:pPr>
        <w:rPr>
          <w:rFonts w:hint="eastAsia" w:ascii="TimesNewRomanPSMT" w:hAnsi="TimesNewRomanPSMT" w:cs="宋体"/>
          <w:color w:val="000000"/>
          <w:kern w:val="0"/>
          <w:sz w:val="24"/>
          <w:szCs w:val="24"/>
        </w:rPr>
      </w:pPr>
    </w:p>
    <w:p>
      <w:pPr>
        <w:rPr>
          <w:rFonts w:hint="eastAsia" w:ascii="TimesNewRomanPSMT" w:hAnsi="TimesNewRomanPSMT" w:cs="宋体"/>
          <w:color w:val="000000"/>
          <w:kern w:val="0"/>
          <w:sz w:val="24"/>
          <w:szCs w:val="24"/>
        </w:rPr>
      </w:pPr>
      <w:r>
        <w:rPr>
          <w:rFonts w:hint="eastAsia" w:ascii="TimesNewRomanPSMT" w:hAnsi="TimesNewRomanPSMT" w:cs="宋体"/>
          <w:color w:val="000000"/>
          <w:kern w:val="0"/>
          <w:sz w:val="24"/>
          <w:szCs w:val="24"/>
        </w:rPr>
        <w:t>3.2.1</w:t>
      </w:r>
      <w:r>
        <w:rPr>
          <w:rFonts w:hint="eastAsia" w:ascii="TimesNewRomanPSMT" w:hAnsi="TimesNewRomanPSMT" w:cs="宋体"/>
          <w:color w:val="000000"/>
          <w:kern w:val="0"/>
          <w:sz w:val="24"/>
          <w:szCs w:val="24"/>
        </w:rPr>
        <w:tab/>
      </w:r>
      <w:r>
        <w:rPr>
          <w:rFonts w:hint="eastAsia" w:ascii="TimesNewRomanPSMT" w:hAnsi="TimesNewRomanPSMT" w:cs="宋体"/>
          <w:color w:val="000000"/>
          <w:kern w:val="0"/>
          <w:sz w:val="24"/>
          <w:szCs w:val="24"/>
        </w:rPr>
        <w:t>EMT与胚胎发育</w:t>
      </w: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上皮间充质细胞的转变并非不可逆转,，有时EMT和MET的几轮转化对于特定细胞类型的分化以及对内部器官完整的三维结构很有必要</w:t>
      </w:r>
    </w:p>
    <w:p>
      <w:pPr>
        <w:rPr>
          <w:rFonts w:ascii="TimesNewRomanPSMT" w:hAnsi="TimesNewRomanPSMT" w:cs="宋体"/>
          <w:color w:val="000000"/>
          <w:kern w:val="0"/>
          <w:sz w:val="24"/>
          <w:szCs w:val="24"/>
        </w:rPr>
      </w:pPr>
    </w:p>
    <w:p>
      <w:pPr>
        <w:rPr>
          <w:rFonts w:ascii="TimesNewRomanPSMT" w:hAnsi="TimesNewRomanPSMT" w:cs="宋体"/>
          <w:color w:val="000000"/>
          <w:kern w:val="0"/>
          <w:sz w:val="24"/>
          <w:szCs w:val="24"/>
        </w:rPr>
      </w:pPr>
    </w:p>
    <w:p>
      <w:pPr>
        <w:rPr>
          <w:rFonts w:hint="eastAsia" w:ascii="TimesNewRomanPSMT" w:hAnsi="TimesNewRomanPSMT" w:cs="宋体"/>
          <w:color w:val="000000"/>
          <w:kern w:val="0"/>
          <w:sz w:val="24"/>
          <w:szCs w:val="24"/>
        </w:rPr>
      </w:pP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3.2.2</w:t>
      </w:r>
      <w:r>
        <w:rPr>
          <w:rFonts w:hint="eastAsia" w:ascii="TimesNewRomanPSMT" w:hAnsi="TimesNewRomanPSMT" w:cs="宋体"/>
          <w:color w:val="000000"/>
          <w:kern w:val="0"/>
          <w:sz w:val="24"/>
          <w:szCs w:val="24"/>
        </w:rPr>
        <w:tab/>
      </w:r>
      <w:r>
        <w:rPr>
          <w:rFonts w:hint="eastAsia" w:ascii="TimesNewRomanPSMT" w:hAnsi="TimesNewRomanPSMT" w:cs="宋体"/>
          <w:color w:val="000000"/>
          <w:kern w:val="0"/>
          <w:sz w:val="24"/>
          <w:szCs w:val="24"/>
        </w:rPr>
        <w:t>EMT与纤维化</w:t>
      </w:r>
    </w:p>
    <w:p>
      <w:pPr>
        <w:rPr>
          <w:rFonts w:ascii="TimesNewRomanPSMT" w:hAnsi="TimesNewRomanPSMT" w:cs="宋体"/>
          <w:color w:val="000000"/>
          <w:kern w:val="0"/>
          <w:sz w:val="24"/>
          <w:szCs w:val="24"/>
        </w:rPr>
      </w:pPr>
      <w:r>
        <w:rPr>
          <w:sz w:val="24"/>
          <w:szCs w:val="24"/>
        </w:rPr>
        <w:drawing>
          <wp:inline distT="0" distB="0" distL="0" distR="0">
            <wp:extent cx="3105150" cy="3599180"/>
            <wp:effectExtent l="0" t="0" r="0"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105150" cy="3599180"/>
                    </a:xfrm>
                    <a:prstGeom prst="rect">
                      <a:avLst/>
                    </a:prstGeom>
                    <a:noFill/>
                    <a:ln>
                      <a:noFill/>
                    </a:ln>
                  </pic:spPr>
                </pic:pic>
              </a:graphicData>
            </a:graphic>
          </wp:inline>
        </w:drawing>
      </w:r>
    </w:p>
    <w:p>
      <w:pPr>
        <w:rPr>
          <w:rFonts w:hint="eastAsia" w:ascii="TimesNewRomanPSMT" w:hAnsi="TimesNewRomanPSMT" w:cs="宋体"/>
          <w:color w:val="000000"/>
          <w:kern w:val="0"/>
          <w:sz w:val="24"/>
          <w:szCs w:val="24"/>
        </w:rPr>
      </w:pPr>
      <w:r>
        <w:rPr>
          <w:rFonts w:hint="eastAsia" w:ascii="TimesNewRomanPSMT" w:hAnsi="TimesNewRomanPSMT" w:cs="宋体"/>
          <w:color w:val="000000"/>
          <w:kern w:val="0"/>
          <w:sz w:val="24"/>
          <w:szCs w:val="24"/>
        </w:rPr>
        <w:t>3.3</w:t>
      </w:r>
      <w:r>
        <w:rPr>
          <w:rFonts w:hint="eastAsia" w:ascii="TimesNewRomanPSMT" w:hAnsi="TimesNewRomanPSMT" w:cs="宋体"/>
          <w:color w:val="000000"/>
          <w:kern w:val="0"/>
          <w:sz w:val="24"/>
          <w:szCs w:val="24"/>
        </w:rPr>
        <w:tab/>
      </w:r>
      <w:r>
        <w:rPr>
          <w:rFonts w:hint="eastAsia" w:ascii="TimesNewRomanPSMT" w:hAnsi="TimesNewRomanPSMT" w:cs="宋体"/>
          <w:color w:val="000000"/>
          <w:kern w:val="0"/>
          <w:sz w:val="24"/>
          <w:szCs w:val="24"/>
        </w:rPr>
        <w:t>EMT与癌症</w:t>
      </w:r>
    </w:p>
    <w:p>
      <w:pPr>
        <w:rPr>
          <w:rFonts w:ascii="TimesNewRomanPSMT" w:hAnsi="TimesNewRomanPSMT" w:cs="宋体"/>
          <w:color w:val="000000"/>
          <w:kern w:val="0"/>
          <w:sz w:val="24"/>
          <w:szCs w:val="24"/>
        </w:rPr>
      </w:pPr>
      <w:r>
        <w:rPr>
          <w:rFonts w:hint="eastAsia" w:ascii="TimesNewRomanPSMT" w:hAnsi="TimesNewRomanPSMT" w:cs="宋体"/>
          <w:color w:val="000000"/>
          <w:kern w:val="0"/>
          <w:sz w:val="24"/>
          <w:szCs w:val="24"/>
        </w:rPr>
        <w:t>EMT是上皮细胞来源的恶化肿瘤的驱动剂，并能促进肿瘤的转移和扩散。</w:t>
      </w:r>
    </w:p>
    <w:p>
      <w:pPr>
        <w:rPr>
          <w:rFonts w:hint="eastAsia"/>
          <w:sz w:val="24"/>
          <w:szCs w:val="24"/>
        </w:rPr>
      </w:pPr>
      <w:r>
        <w:rPr>
          <w:rFonts w:hint="eastAsia"/>
          <w:sz w:val="24"/>
          <w:szCs w:val="24"/>
        </w:rPr>
        <w:t>EMT与肿瘤干细胞，耐药，肿瘤代谢，失巢凋亡抵抗anoikis resistance，免疫抑制都有关系。</w:t>
      </w:r>
    </w:p>
    <w:p>
      <w:pPr>
        <w:rPr>
          <w:rFonts w:hint="eastAsia"/>
          <w:sz w:val="24"/>
          <w:szCs w:val="24"/>
        </w:rPr>
      </w:pPr>
      <w:r>
        <w:rPr>
          <w:rFonts w:hint="eastAsia"/>
          <w:sz w:val="24"/>
          <w:szCs w:val="24"/>
        </w:rPr>
        <w:t>肿瘤分类（简单分为良性与恶性的）</w:t>
      </w:r>
      <w:r>
        <w:rPr>
          <w:rFonts w:hint="eastAsia"/>
          <w:sz w:val="24"/>
          <w:szCs w:val="24"/>
        </w:rPr>
        <w:br w:type="textWrapping"/>
      </w:r>
      <w:r>
        <w:rPr>
          <w:rFonts w:hint="eastAsia"/>
          <w:sz w:val="24"/>
          <w:szCs w:val="24"/>
        </w:rPr>
        <w:t>癌carcinomas – epithelial cells (most common)</w:t>
      </w:r>
      <w:r>
        <w:rPr>
          <w:rFonts w:hint="eastAsia"/>
          <w:sz w:val="24"/>
          <w:szCs w:val="24"/>
        </w:rPr>
        <w:br w:type="textWrapping"/>
      </w:r>
      <w:r>
        <w:rPr>
          <w:rFonts w:hint="eastAsia"/>
          <w:sz w:val="24"/>
          <w:szCs w:val="24"/>
        </w:rPr>
        <w:t>肉瘤 sarcomas – connective tissue cells</w:t>
      </w:r>
      <w:r>
        <w:rPr>
          <w:rFonts w:hint="eastAsia"/>
          <w:sz w:val="24"/>
          <w:szCs w:val="24"/>
        </w:rPr>
        <w:br w:type="textWrapping"/>
      </w:r>
      <w:r>
        <w:rPr>
          <w:rFonts w:hint="eastAsia"/>
          <w:sz w:val="24"/>
          <w:szCs w:val="24"/>
        </w:rPr>
        <w:t>神经肿瘤neural tumors</w:t>
      </w:r>
      <w:r>
        <w:rPr>
          <w:rFonts w:hint="eastAsia"/>
          <w:sz w:val="24"/>
          <w:szCs w:val="24"/>
        </w:rPr>
        <w:br w:type="textWrapping"/>
      </w:r>
      <w:r>
        <w:rPr>
          <w:rFonts w:hint="eastAsia"/>
          <w:sz w:val="24"/>
          <w:szCs w:val="24"/>
        </w:rPr>
        <w:t>非实体瘤non-solid tumors</w:t>
      </w:r>
      <w:r>
        <w:rPr>
          <w:rFonts w:hint="eastAsia"/>
          <w:sz w:val="24"/>
          <w:szCs w:val="24"/>
        </w:rPr>
        <w:br w:type="textWrapping"/>
      </w:r>
      <w:r>
        <w:rPr>
          <w:rFonts w:hint="eastAsia"/>
          <w:sz w:val="24"/>
          <w:szCs w:val="24"/>
        </w:rPr>
        <w:t>白血病leukemia – blood forming cells</w:t>
      </w:r>
      <w:r>
        <w:rPr>
          <w:rFonts w:hint="eastAsia"/>
          <w:sz w:val="24"/>
          <w:szCs w:val="24"/>
        </w:rPr>
        <w:br w:type="textWrapping"/>
      </w:r>
      <w:r>
        <w:rPr>
          <w:rFonts w:hint="eastAsia"/>
          <w:sz w:val="24"/>
          <w:szCs w:val="24"/>
        </w:rPr>
        <w:t>淋巴瘤lymphoma – immune cells</w:t>
      </w:r>
    </w:p>
    <w:p>
      <w:pPr>
        <w:rPr>
          <w:rFonts w:hint="eastAsia" w:ascii="TimesNewRomanPSMT" w:hAnsi="TimesNewRomanPSMT" w:cs="宋体"/>
          <w:color w:val="000000"/>
          <w:kern w:val="0"/>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Arial">
    <w:panose1 w:val="020B0604020202020204"/>
    <w:charset w:val="01"/>
    <w:family w:val="swiss"/>
    <w:pitch w:val="default"/>
    <w:sig w:usb0="00007A87" w:usb1="80000000" w:usb2="00000008" w:usb3="00000000" w:csb0="400001FF" w:csb1="FFFF0000"/>
  </w:font>
  <w:font w:name="TimesNewRomanPSMT">
    <w:altName w:val="Times New Roman"/>
    <w:panose1 w:val="00000000000000000000"/>
    <w:charset w:val="00"/>
    <w:family w:val="auto"/>
    <w:pitch w:val="default"/>
    <w:sig w:usb0="00000000" w:usb1="00000000" w:usb2="00000000" w:usb3="00000000" w:csb0="00000000" w:csb1="00000000"/>
  </w:font>
  <w:font w:name="楷体">
    <w:altName w:val="思源黑体 CN"/>
    <w:panose1 w:val="02010609060101010101"/>
    <w:charset w:val="86"/>
    <w:family w:val="modern"/>
    <w:pitch w:val="default"/>
    <w:sig w:usb0="00000000" w:usb1="00000000" w:usb2="00000016" w:usb3="00000000" w:csb0="00040001" w:csb1="00000000"/>
  </w:font>
  <w:font w:name="等线">
    <w:altName w:val="SimHei"/>
    <w:panose1 w:val="02010600030101010101"/>
    <w:charset w:val="86"/>
    <w:family w:val="auto"/>
    <w:pitch w:val="default"/>
    <w:sig w:usb0="00000000" w:usb1="00000000" w:usb2="00000016" w:usb3="00000000" w:csb0="0004000F" w:csb1="00000000"/>
  </w:font>
  <w:font w:name="MS Mincho">
    <w:altName w:val="宋体"/>
    <w:panose1 w:val="02020609040205080304"/>
    <w:charset w:val="80"/>
    <w:family w:val="modern"/>
    <w:pitch w:val="default"/>
    <w:sig w:usb0="00000000" w:usb1="00000000" w:usb2="08000012" w:usb3="00000000" w:csb0="0002009F" w:csb1="00000000"/>
  </w:font>
  <w:font w:name="思源黑体 CN">
    <w:panose1 w:val="020B0600000000000000"/>
    <w:charset w:val="86"/>
    <w:family w:val="auto"/>
    <w:pitch w:val="default"/>
    <w:sig w:usb0="20000083" w:usb1="2ADF3C10" w:usb2="00000016" w:usb3="00000000" w:csb0="60060107" w:csb1="00000000"/>
  </w:font>
  <w:font w:name="SimHei">
    <w:panose1 w:val="02010600030101010101"/>
    <w:charset w:val="86"/>
    <w:family w:val="auto"/>
    <w:pitch w:val="default"/>
    <w:sig w:usb0="00000001" w:usb1="080E0000" w:usb2="0000000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4C4"/>
    <w:rsid w:val="00020A1A"/>
    <w:rsid w:val="000F177A"/>
    <w:rsid w:val="001A007A"/>
    <w:rsid w:val="001A562B"/>
    <w:rsid w:val="002B4734"/>
    <w:rsid w:val="0030566F"/>
    <w:rsid w:val="00306AD9"/>
    <w:rsid w:val="004B7D9E"/>
    <w:rsid w:val="00621381"/>
    <w:rsid w:val="006C54C4"/>
    <w:rsid w:val="007015B6"/>
    <w:rsid w:val="0078564F"/>
    <w:rsid w:val="007B2C0C"/>
    <w:rsid w:val="008F5525"/>
    <w:rsid w:val="00CB66D1"/>
    <w:rsid w:val="00CF6FF1"/>
    <w:rsid w:val="00D55CF6"/>
    <w:rsid w:val="00EA0C4F"/>
    <w:rsid w:val="6CD84386"/>
    <w:rsid w:val="DBE339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kern w:val="2"/>
      <w:sz w:val="21"/>
      <w:szCs w:val="20"/>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customStyle="1" w:styleId="4">
    <w:name w:val="font01"/>
    <w:qFormat/>
    <w:uiPriority w:val="0"/>
    <w:rPr>
      <w:rFonts w:hint="eastAsia" w:ascii="宋体" w:hAnsi="宋体" w:eastAsia="宋体" w:cs="宋体"/>
      <w:color w:val="000000"/>
      <w:sz w:val="24"/>
      <w:szCs w:val="24"/>
      <w:u w:val="none"/>
    </w:rPr>
  </w:style>
  <w:style w:type="character" w:customStyle="1" w:styleId="5">
    <w:name w:val="font11"/>
    <w:qFormat/>
    <w:uiPriority w:val="0"/>
    <w:rPr>
      <w:rFonts w:hint="default" w:ascii="Times New Roman" w:hAnsi="Times New Roman" w:cs="Times New Roman"/>
      <w:color w:val="000000"/>
      <w:sz w:val="24"/>
      <w:szCs w:val="24"/>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emf"/><Relationship Id="rId26" Type="http://schemas.openxmlformats.org/officeDocument/2006/relationships/image" Target="media/image22.emf"/><Relationship Id="rId25" Type="http://schemas.openxmlformats.org/officeDocument/2006/relationships/image" Target="media/image21.emf"/><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emf"/><Relationship Id="rId14" Type="http://schemas.openxmlformats.org/officeDocument/2006/relationships/image" Target="../../ThinkPad/AppData/Roaming/Tencent/Users/384135605/QQ/WinTemp/RichOle/BN%25255d%25255b61%25255d%25257dI5S6R3JU@A%25257d5~AB.png" TargetMode="External"/><Relationship Id="rId13" Type="http://schemas.openxmlformats.org/officeDocument/2006/relationships/image" Target="media/image10.png"/><Relationship Id="rId12" Type="http://schemas.openxmlformats.org/officeDocument/2006/relationships/image" Target="media/image9.emf"/><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15</Pages>
  <Words>1136</Words>
  <Characters>6480</Characters>
  <Lines>54</Lines>
  <Paragraphs>15</Paragraphs>
  <TotalTime>3</TotalTime>
  <ScaleCrop>false</ScaleCrop>
  <LinksUpToDate>false</LinksUpToDate>
  <CharactersWithSpaces>7601</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2020-05-18T09:30:00Z</dcterms:created>
  <dc:creator>涵 付</dc:creator>
  <cp:lastModifiedBy>flumer</cp:lastModifiedBy>
  <dcterms:modified xsi:type="dcterms:W3CDTF">2020-06-20T20:45:14Z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